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520B" w14:textId="6983EB0C" w:rsidR="00552E8C" w:rsidRPr="008931AD" w:rsidRDefault="00552E8C" w:rsidP="00AA62DA">
      <w:pPr>
        <w:jc w:val="center"/>
        <w:rPr>
          <w:b/>
          <w:bCs/>
        </w:rPr>
      </w:pPr>
      <w:r w:rsidRPr="008931AD">
        <w:rPr>
          <w:b/>
          <w:bCs/>
        </w:rPr>
        <w:t>ORDINANCE 202</w:t>
      </w:r>
      <w:r w:rsidR="00F96460">
        <w:rPr>
          <w:b/>
          <w:bCs/>
        </w:rPr>
        <w:t>6-02</w:t>
      </w:r>
    </w:p>
    <w:p w14:paraId="28F915E9" w14:textId="13E98B59" w:rsidR="00552E8C" w:rsidRPr="008931AD" w:rsidRDefault="00552E8C" w:rsidP="00252A0A">
      <w:pPr>
        <w:jc w:val="center"/>
      </w:pPr>
      <w:r w:rsidRPr="008931AD">
        <w:rPr>
          <w:b/>
          <w:bCs/>
        </w:rPr>
        <w:t xml:space="preserve">AN ORDINANCE OF THE TOWNSHIP OF WRIGHT, LUZERNE COUNTY, COMMONWEALTH OF PENNSYLVANIA, </w:t>
      </w:r>
      <w:r w:rsidR="00F96460">
        <w:rPr>
          <w:b/>
          <w:bCs/>
        </w:rPr>
        <w:t xml:space="preserve">AMENDING </w:t>
      </w:r>
      <w:r w:rsidR="00252A0A">
        <w:rPr>
          <w:b/>
          <w:bCs/>
        </w:rPr>
        <w:t xml:space="preserve">CHAPTER 52 ANIMAL </w:t>
      </w:r>
      <w:r w:rsidR="00D15AF0">
        <w:rPr>
          <w:b/>
          <w:bCs/>
        </w:rPr>
        <w:t xml:space="preserve">CONTROL </w:t>
      </w:r>
      <w:r w:rsidR="00252A0A">
        <w:rPr>
          <w:b/>
          <w:bCs/>
        </w:rPr>
        <w:t>ORDINANCE</w:t>
      </w:r>
    </w:p>
    <w:p w14:paraId="7E274E30" w14:textId="3BDF54EC" w:rsidR="00F97CFD" w:rsidRPr="00BB18EE" w:rsidRDefault="00F97CFD" w:rsidP="00F97CFD">
      <w:r w:rsidRPr="00BB18EE">
        <w:rPr>
          <w:b/>
          <w:bCs/>
        </w:rPr>
        <w:t>§ 52-1. Title.</w:t>
      </w:r>
      <w:r w:rsidRPr="00BB18EE">
        <w:t xml:space="preserve"> This chapter shall be known and cited as the “Wright Township Animal Control Ordinance of 1978.”</w:t>
      </w:r>
      <w:r w:rsidR="00874434" w:rsidRPr="00BB18EE">
        <w:t xml:space="preserve"> Amended </w:t>
      </w:r>
      <w:r w:rsidR="00631976" w:rsidRPr="00BB18EE">
        <w:t xml:space="preserve">2-9-2026 by Ord. No </w:t>
      </w:r>
      <w:r w:rsidR="00052DA5">
        <w:t>2026-02</w:t>
      </w:r>
    </w:p>
    <w:p w14:paraId="13096533" w14:textId="77777777" w:rsidR="00D72713" w:rsidRPr="00BB18EE" w:rsidRDefault="00D72713" w:rsidP="00D72713">
      <w:r w:rsidRPr="00BB18EE">
        <w:rPr>
          <w:b/>
          <w:bCs/>
        </w:rPr>
        <w:t>§ 52-1.1 Purpose and Intent</w:t>
      </w:r>
    </w:p>
    <w:p w14:paraId="6A7C1178" w14:textId="77777777" w:rsidR="00D72713" w:rsidRPr="00BB18EE" w:rsidRDefault="00D72713" w:rsidP="00D72713">
      <w:r w:rsidRPr="00BB18EE">
        <w:t>This chapter is enacted to protect the public health, safety, and general welfare of Wright Township residents by establishing reasonable standards for the keeping and control of animals.</w:t>
      </w:r>
    </w:p>
    <w:p w14:paraId="34B70E6C" w14:textId="77777777" w:rsidR="00D72713" w:rsidRPr="00BB18EE" w:rsidRDefault="00D72713" w:rsidP="00D72713">
      <w:r w:rsidRPr="00BB18EE">
        <w:t>It is intended to regulate animals only when their behavior creates ongoing, verifiable impacts on the community, such as nuisances, threats to health or safety, interference with the reasonable use or enjoyment of property, or damage to property.</w:t>
      </w:r>
    </w:p>
    <w:p w14:paraId="6DB1194D" w14:textId="77777777" w:rsidR="00D72713" w:rsidRPr="00BB18EE" w:rsidRDefault="00D72713" w:rsidP="00D72713">
      <w:r w:rsidRPr="00BB18EE">
        <w:t>The mere presence of an animal on private property, or isolated incidents without demonstrable harm or ongoing interference, shall not constitute a violation of this chapter. The Township is not responsible for resolving private property disputes between neighbors. Enforcement shall be undertaken at the Township’s discretion, based on the nature, severity, and duration of the condition, and the mere filing of a complaint shall not require action.</w:t>
      </w:r>
    </w:p>
    <w:p w14:paraId="44EF7163" w14:textId="6F878733" w:rsidR="00F97CFD" w:rsidRPr="00BB18EE" w:rsidRDefault="00F97CFD" w:rsidP="00F97CFD">
      <w:r w:rsidRPr="00BB18EE">
        <w:rPr>
          <w:b/>
          <w:bCs/>
        </w:rPr>
        <w:t>§ 52-2. Definitions; word usage.</w:t>
      </w:r>
      <w:r w:rsidRPr="00BB18EE">
        <w:t xml:space="preserve">  A. For the purpose of this chapter, the following terms shall have the meanings ascribed thereto:</w:t>
      </w:r>
    </w:p>
    <w:p w14:paraId="30DDB6D0" w14:textId="77777777" w:rsidR="00F97CFD" w:rsidRPr="00BB18EE" w:rsidRDefault="00F97CFD" w:rsidP="00F97CFD">
      <w:r w:rsidRPr="00BB18EE">
        <w:t>ANIMAL — All members of the equine, bovine, ovine and porcine species; confined domesticated hares, rabbits, mink, dogs, cats; confined birds, poultry or domestic fowl exceeding one (1) pound in weight, whether kept indoors or outdoors, but specifically excluding fish and amphibians.</w:t>
      </w:r>
    </w:p>
    <w:p w14:paraId="44BB06DB" w14:textId="77777777" w:rsidR="00F97CFD" w:rsidRPr="00BB18EE" w:rsidRDefault="00F97CFD" w:rsidP="00F97CFD">
      <w:r w:rsidRPr="00BB18EE">
        <w:t>DOMESTICATED — To adapt an animal to a life of intimate association with and to the advantage or pleasure of man.</w:t>
      </w:r>
    </w:p>
    <w:p w14:paraId="5602C95D" w14:textId="77777777" w:rsidR="00F97CFD" w:rsidRDefault="00F97CFD" w:rsidP="00F97CFD">
      <w:r w:rsidRPr="00BB18EE">
        <w:t>FARM ANIMAL — Horse, cattle, donkeys, pigs, sheep, goats, chickens, ducks, llamas, geese, guinea fowl, pea fowl, domestic fowl, roosters, swans, turkeys and nonpoisonous snakes, including hybrids and miniature or micro variations, native to Wright Township.</w:t>
      </w:r>
    </w:p>
    <w:p w14:paraId="58E80D76" w14:textId="42AA6D70" w:rsidR="00EF2619" w:rsidRPr="00EF2619" w:rsidRDefault="00EF2619" w:rsidP="00F97CFD">
      <w:r w:rsidRPr="00EF2619">
        <w:t>EXOTIC OR NONTRADITIONAL ANIMAL — Any animal that is not customarily kept as a household pet in Wright Township, including wild animals, hybrids, or species not traditionally domesticated, whether native or nonnative, and whether regulated by state or federal law.</w:t>
      </w:r>
    </w:p>
    <w:p w14:paraId="512044CD" w14:textId="03E79872" w:rsidR="00F97CFD" w:rsidRPr="00BB18EE" w:rsidRDefault="00F97CFD" w:rsidP="00F97CFD">
      <w:r w:rsidRPr="00DC3E10">
        <w:t>FOSTERING</w:t>
      </w:r>
      <w:r w:rsidRPr="00BB18EE">
        <w:rPr>
          <w:i/>
          <w:iCs/>
        </w:rPr>
        <w:t xml:space="preserve"> -</w:t>
      </w:r>
      <w:r w:rsidRPr="00BB18EE">
        <w:t xml:space="preserve"> shall mean the temporary care and housing of animals by a resident on a noncommercial basis on behalf of a recognized animal rescue organization, animal shelter, or similar nonprofit entity, for the purpose of rehabilitation, recovery, or placement for adoption.</w:t>
      </w:r>
    </w:p>
    <w:p w14:paraId="43F3CB67" w14:textId="77777777" w:rsidR="00F97CFD" w:rsidRPr="00BB18EE" w:rsidRDefault="00F97CFD" w:rsidP="00F97CFD">
      <w:r w:rsidRPr="00BB18EE">
        <w:t>OWNER — When applied to the proprietorship of an animal, includes every person having a right of property in such animal; every person who keeps, harbors or has custody of such animal; and every person who permits such animal to remain on or about any premises occupied by him or her.</w:t>
      </w:r>
    </w:p>
    <w:p w14:paraId="7ACF075B" w14:textId="77777777" w:rsidR="00F97CFD" w:rsidRPr="00BB18EE" w:rsidRDefault="00F97CFD" w:rsidP="00F97CFD">
      <w:r w:rsidRPr="00BB18EE">
        <w:lastRenderedPageBreak/>
        <w:t>PERSONS — Individuals, corporations, partnerships, copartnerships and associations.</w:t>
      </w:r>
    </w:p>
    <w:p w14:paraId="045FCA3E" w14:textId="77777777" w:rsidR="00F760FD" w:rsidRPr="00BB18EE" w:rsidRDefault="00F97CFD" w:rsidP="00F760FD">
      <w:r w:rsidRPr="00BB18EE">
        <w:t>RUNNING AT LARGE — An animal shall be deemed to be running at large when it is: (1) Not confined within the premises of the owner; (2) Not firmly secured by means of a collar, leash, chain or other device so that it cannot stray beyond the premises on which it is secured; or (3) Not under the reasonable control of a responsible person, except when lawfully engaged in hunting or field training and accompanied by an owner or handler.</w:t>
      </w:r>
      <w:r w:rsidR="00F760FD" w:rsidRPr="00BB18EE">
        <w:t xml:space="preserve"> Notwithstanding any provision of this chapter to the contrary, a domestic cat shall not be deemed to be running at large solely because it is outdoors or off the premises of its owner.</w:t>
      </w:r>
    </w:p>
    <w:p w14:paraId="69DE4C4A" w14:textId="77777777" w:rsidR="00F760FD" w:rsidRPr="00BB18EE" w:rsidRDefault="00F760FD" w:rsidP="00F760FD">
      <w:r w:rsidRPr="00BB18EE">
        <w:t>This exception shall not apply where a cat creates a nuisance, damages property, poses a threat to public health or safety, or otherwise violates any provision of this chapter or other applicable Township ordinances.</w:t>
      </w:r>
    </w:p>
    <w:p w14:paraId="636BCC27" w14:textId="77777777" w:rsidR="00F97CFD" w:rsidRPr="000E4E6C" w:rsidRDefault="00F97CFD" w:rsidP="00F97CFD">
      <w:r w:rsidRPr="000E4E6C">
        <w:t>WRIGHT TOWNSHIP ANIMAL ENFORCEMENT OFFICER — Any person appointed to or employed by Wright Township whose duties include regulating the keeping of animals through enforcement of this chapter.</w:t>
      </w:r>
    </w:p>
    <w:p w14:paraId="3983F246" w14:textId="77777777" w:rsidR="00F97CFD" w:rsidRPr="00BB18EE" w:rsidRDefault="00F97CFD" w:rsidP="00F97CFD">
      <w:r w:rsidRPr="00BB18EE">
        <w:t>WRIGHT TOWNSHIP POLICE OFFICER — Any person employed by Wright Township whose duty it is to preserve the peace, make arrests, or enforce state and local laws.</w:t>
      </w:r>
    </w:p>
    <w:p w14:paraId="15F235CF" w14:textId="77777777" w:rsidR="00F97CFD" w:rsidRPr="00BB18EE" w:rsidRDefault="00F97CFD" w:rsidP="00F97CFD">
      <w:r w:rsidRPr="00BB18EE">
        <w:t>B. Singular words shall include the plural; masculine words shall include the feminine and neuter.</w:t>
      </w:r>
    </w:p>
    <w:p w14:paraId="0806F987" w14:textId="3375F0DD" w:rsidR="00F97CFD" w:rsidRPr="00BB18EE" w:rsidRDefault="00F97CFD" w:rsidP="00F97CFD">
      <w:r w:rsidRPr="00BB18EE">
        <w:rPr>
          <w:b/>
          <w:bCs/>
        </w:rPr>
        <w:t>§ 52-3. Running at large.</w:t>
      </w:r>
      <w:r w:rsidRPr="00BB18EE">
        <w:t xml:space="preserve"> It shall be unlawful for any person who owns or keeps an animal to permit such animal to run at large </w:t>
      </w:r>
      <w:r w:rsidRPr="00D15AF0">
        <w:t>as defined in § 52-2</w:t>
      </w:r>
      <w:r w:rsidRPr="00BB18EE">
        <w:t xml:space="preserve"> within the boundaries of Wright Township. </w:t>
      </w:r>
    </w:p>
    <w:p w14:paraId="63DAA1C7" w14:textId="61076B6B" w:rsidR="009F3FA7" w:rsidRPr="00BB18EE" w:rsidRDefault="00F97CFD" w:rsidP="00F97CFD">
      <w:r w:rsidRPr="00BB18EE">
        <w:rPr>
          <w:b/>
          <w:bCs/>
        </w:rPr>
        <w:t>§ 52-4. Disturbance of the peace.</w:t>
      </w:r>
      <w:r w:rsidRPr="00BB18EE">
        <w:t xml:space="preserve"> </w:t>
      </w:r>
    </w:p>
    <w:p w14:paraId="0E9F73C8" w14:textId="1CBEEEC4" w:rsidR="00F97CFD" w:rsidRPr="00BB18EE" w:rsidRDefault="00F97CFD" w:rsidP="00F97CFD">
      <w:r w:rsidRPr="00BB18EE">
        <w:t>A. It shall be unlawful to own, harbor or keep any animal that disturbs the peace by barking, howling or making other loud or unreasonably repetitive noises to the annoyance or discomfort of any person.</w:t>
      </w:r>
    </w:p>
    <w:p w14:paraId="16297AED" w14:textId="77777777" w:rsidR="00F97CFD" w:rsidRPr="00BB18EE" w:rsidRDefault="00F97CFD" w:rsidP="00F97CFD">
      <w:r w:rsidRPr="00BB18EE">
        <w:t>B. An animal shall be deemed to disturb the peace if it: (1) Continuously barks, howls or makes other loud noises for ten (10) minutes; or (2) Barks, howls or makes other loud noises intermittently for twenty (20) minutes or more, regardless of the time of day or whether the animal is located on private property.</w:t>
      </w:r>
    </w:p>
    <w:p w14:paraId="505DA393" w14:textId="77777777" w:rsidR="00F97CFD" w:rsidRPr="00BB18EE" w:rsidRDefault="00F97CFD" w:rsidP="00F97CFD">
      <w:r w:rsidRPr="00BB18EE">
        <w:t>C. Any resident may submit a written request to the Wright Township Police Department or the Animal Enforcement Officer for issuance of a written warning.</w:t>
      </w:r>
    </w:p>
    <w:p w14:paraId="33591133" w14:textId="77777777" w:rsidR="00F97CFD" w:rsidRPr="00BB18EE" w:rsidRDefault="00F97CFD" w:rsidP="00F97CFD">
      <w:r w:rsidRPr="00BB18EE">
        <w:t>D. The written request shall include, if known: (1) The residence of the owner or custodian; (2) The identity of the animal; (3) The date, time and nature of the disturbance; and (4) The name and residence of the complainant.</w:t>
      </w:r>
    </w:p>
    <w:p w14:paraId="7AF5A059" w14:textId="1FF7AA9F" w:rsidR="00F97CFD" w:rsidRPr="00BB18EE" w:rsidRDefault="00F97CFD" w:rsidP="00F97CFD">
      <w:r w:rsidRPr="00BB18EE">
        <w:t xml:space="preserve">E. Upon receipt of a valid </w:t>
      </w:r>
      <w:r w:rsidR="004C565D" w:rsidRPr="00BB18EE">
        <w:t xml:space="preserve">substantiated </w:t>
      </w:r>
      <w:r w:rsidRPr="00BB18EE">
        <w:t>request, the Police Chief, a designated officer, the Animal Enforcement Officer</w:t>
      </w:r>
      <w:r w:rsidR="004C565D" w:rsidRPr="00BB18EE">
        <w:t xml:space="preserve"> or other township designated officia</w:t>
      </w:r>
      <w:r w:rsidR="001030F9" w:rsidRPr="00BB18EE">
        <w:t>l</w:t>
      </w:r>
      <w:r w:rsidRPr="00BB18EE">
        <w:t xml:space="preserve"> shall </w:t>
      </w:r>
      <w:r w:rsidR="004C565D" w:rsidRPr="00BB18EE">
        <w:t xml:space="preserve">provide </w:t>
      </w:r>
      <w:r w:rsidR="001030F9" w:rsidRPr="00BB18EE">
        <w:t>a</w:t>
      </w:r>
      <w:r w:rsidR="004C565D" w:rsidRPr="00BB18EE">
        <w:t xml:space="preserve"> </w:t>
      </w:r>
      <w:r w:rsidRPr="00BB18EE">
        <w:t>written warning constituting official notice under this section.</w:t>
      </w:r>
    </w:p>
    <w:p w14:paraId="724AA1FD" w14:textId="77777777" w:rsidR="00627542" w:rsidRPr="00627542" w:rsidRDefault="00627542" w:rsidP="00627542">
      <w:r w:rsidRPr="00627542">
        <w:lastRenderedPageBreak/>
        <w:t>F. If, within one (1) year of receipt of a written warning, a second complaint concerning the same animal is received and verified through an investigation conducted by a police officer or animal control officer, a citation may be filed and penalties imposed upon conviction.</w:t>
      </w:r>
    </w:p>
    <w:p w14:paraId="34354A7E" w14:textId="77777777" w:rsidR="00627542" w:rsidRPr="00627542" w:rsidRDefault="00627542" w:rsidP="00627542">
      <w:r w:rsidRPr="00627542">
        <w:t xml:space="preserve">For purposes of this section, </w:t>
      </w:r>
      <w:r w:rsidRPr="00627542">
        <w:rPr>
          <w:i/>
          <w:iCs/>
        </w:rPr>
        <w:t>verification</w:t>
      </w:r>
      <w:r w:rsidRPr="00627542">
        <w:t xml:space="preserve"> shall mean a determination that the complaint is credible based upon direct observation, investigation, or other reliable information reasonably relied upon in the enforcement of this chapter.</w:t>
      </w:r>
      <w:r w:rsidRPr="00627542">
        <w:br/>
        <w:t>Verification may include, but shall not be limited to, officer observation, interviews, review of available documentation, or other information reasonably relied upon during the investigation.</w:t>
      </w:r>
    </w:p>
    <w:p w14:paraId="1EEFB1D4" w14:textId="1FA6E3FF" w:rsidR="00F97CFD" w:rsidRPr="00BB18EE" w:rsidRDefault="00F97CFD" w:rsidP="00F97CFD">
      <w:r w:rsidRPr="00BB18EE">
        <w:t>G. A second conviction under this section shall result in enhanced penalties</w:t>
      </w:r>
      <w:r w:rsidR="00D15AF0">
        <w:t>.</w:t>
      </w:r>
    </w:p>
    <w:p w14:paraId="7CEBB02F" w14:textId="77777777" w:rsidR="00343169" w:rsidRPr="00343169" w:rsidRDefault="00343169" w:rsidP="00343169">
      <w:pPr>
        <w:rPr>
          <w:b/>
          <w:bCs/>
        </w:rPr>
      </w:pPr>
      <w:r w:rsidRPr="00343169">
        <w:rPr>
          <w:b/>
          <w:bCs/>
        </w:rPr>
        <w:t>§ 52-5. Injury to Humans.</w:t>
      </w:r>
    </w:p>
    <w:p w14:paraId="78D2FBB9" w14:textId="77777777" w:rsidR="00343169" w:rsidRPr="00343169" w:rsidRDefault="00343169" w:rsidP="00343169">
      <w:r w:rsidRPr="00343169">
        <w:t>It shall be unlawful for the owner or custodian of any animal to negligently, carelessly, or recklessly permit such animal to injure a human being by biting, jumping upon, knocking down, or otherwise attacking any person.</w:t>
      </w:r>
    </w:p>
    <w:p w14:paraId="409AF12E" w14:textId="77777777" w:rsidR="00050090" w:rsidRPr="00050090" w:rsidRDefault="00050090" w:rsidP="00050090">
      <w:pPr>
        <w:rPr>
          <w:b/>
          <w:bCs/>
        </w:rPr>
      </w:pPr>
      <w:r w:rsidRPr="00050090">
        <w:rPr>
          <w:b/>
          <w:bCs/>
        </w:rPr>
        <w:t>§ 52-6. Nuisances.</w:t>
      </w:r>
    </w:p>
    <w:p w14:paraId="13233766" w14:textId="77777777" w:rsidR="00050090" w:rsidRPr="00050090" w:rsidRDefault="00050090" w:rsidP="00050090">
      <w:r w:rsidRPr="00050090">
        <w:t>A. It shall be unlawful for any person owning, harboring, or having custody of any animal to negligently, carelessly, or recklessly fail to exercise reasonable control over such animal, thereby allowing the animal to soil, defile, defecate upon, or otherwise create a nuisance on any public street, sidewalk, park, playground, or other public property, or upon private property without the consent of the property owner.</w:t>
      </w:r>
    </w:p>
    <w:p w14:paraId="651C880F" w14:textId="77777777" w:rsidR="00F97CFD" w:rsidRPr="00457547" w:rsidRDefault="00F97CFD" w:rsidP="00F97CFD">
      <w:r w:rsidRPr="00457547">
        <w:t>B. The prohibition in Subsection A shall not apply to the shoulder of a roadway, provided that: (1) All feces are immediately removed by the person responsible for the animal; and (2) Disposal is accomplished in a sanitary manner.</w:t>
      </w:r>
    </w:p>
    <w:p w14:paraId="129C84F6" w14:textId="3BADA0D5" w:rsidR="00F97CFD" w:rsidRPr="00BB18EE" w:rsidRDefault="00F97CFD" w:rsidP="00F97CFD">
      <w:r w:rsidRPr="00457547">
        <w:t xml:space="preserve">C. Farm Animal Nuisance Regulations.  (1) Structures and enclosures shall be maintained in a clean and sanitary condition. (2) Manure shall be removed at least biweekly and disposed of so as not to create odors or water pollution. (3) Animals shall not create excessive or unseemly noise for extended periods. (4) The </w:t>
      </w:r>
      <w:r w:rsidR="00DE0658" w:rsidRPr="00457547">
        <w:t>designated Twp</w:t>
      </w:r>
      <w:r w:rsidR="00DE0658" w:rsidRPr="00BB18EE">
        <w:t xml:space="preserve"> official</w:t>
      </w:r>
      <w:r w:rsidRPr="00BB18EE">
        <w:t xml:space="preserve"> may require corrective measures reasonably necessary to protect public health and safety.</w:t>
      </w:r>
    </w:p>
    <w:p w14:paraId="475CA103" w14:textId="66A7B104" w:rsidR="00F97CFD" w:rsidRPr="00BB18EE" w:rsidRDefault="00F97CFD" w:rsidP="00F97CFD">
      <w:r w:rsidRPr="00BB18EE">
        <w:rPr>
          <w:b/>
          <w:bCs/>
        </w:rPr>
        <w:t>§ 52-</w:t>
      </w:r>
      <w:r w:rsidR="00337127">
        <w:rPr>
          <w:b/>
          <w:bCs/>
        </w:rPr>
        <w:t>7</w:t>
      </w:r>
      <w:r w:rsidRPr="00BB18EE">
        <w:rPr>
          <w:b/>
          <w:bCs/>
        </w:rPr>
        <w:t xml:space="preserve">. Injury to animals. </w:t>
      </w:r>
      <w:r w:rsidRPr="00BB18EE">
        <w:t>A. Except in defense of human life, no person other than authorized officers shall kill or injure any animal.</w:t>
      </w:r>
    </w:p>
    <w:p w14:paraId="0FAEBDDC" w14:textId="77777777" w:rsidR="00BB18EE" w:rsidRPr="00BB18EE" w:rsidRDefault="00F97CFD" w:rsidP="00BB18EE">
      <w:r w:rsidRPr="00BB18EE">
        <w:t>B. Abandonment of animals is prohibited.</w:t>
      </w:r>
    </w:p>
    <w:p w14:paraId="700B98E9" w14:textId="0CA0E231" w:rsidR="00337127" w:rsidRDefault="002B5A4B" w:rsidP="00337127">
      <w:pPr>
        <w:rPr>
          <w:b/>
        </w:rPr>
      </w:pPr>
      <w:r w:rsidRPr="00BB18EE">
        <w:rPr>
          <w:b/>
        </w:rPr>
        <w:t>§</w:t>
      </w:r>
      <w:r w:rsidRPr="00BB18EE">
        <w:rPr>
          <w:b/>
          <w:spacing w:val="-3"/>
        </w:rPr>
        <w:t xml:space="preserve"> </w:t>
      </w:r>
      <w:r w:rsidRPr="00BB18EE">
        <w:rPr>
          <w:b/>
        </w:rPr>
        <w:t>52-</w:t>
      </w:r>
      <w:r w:rsidR="00337127">
        <w:rPr>
          <w:b/>
        </w:rPr>
        <w:t>8</w:t>
      </w:r>
      <w:r w:rsidRPr="00BB18EE">
        <w:rPr>
          <w:b/>
        </w:rPr>
        <w:t>.</w:t>
      </w:r>
      <w:r w:rsidRPr="00BB18EE">
        <w:rPr>
          <w:b/>
          <w:spacing w:val="40"/>
        </w:rPr>
        <w:t xml:space="preserve"> </w:t>
      </w:r>
      <w:r w:rsidRPr="00BB18EE">
        <w:rPr>
          <w:b/>
        </w:rPr>
        <w:t>Number</w:t>
      </w:r>
      <w:r w:rsidRPr="00BB18EE">
        <w:rPr>
          <w:b/>
          <w:spacing w:val="-5"/>
        </w:rPr>
        <w:t xml:space="preserve"> </w:t>
      </w:r>
      <w:r w:rsidRPr="00BB18EE">
        <w:rPr>
          <w:b/>
        </w:rPr>
        <w:t>of</w:t>
      </w:r>
      <w:r w:rsidRPr="00BB18EE">
        <w:rPr>
          <w:b/>
          <w:spacing w:val="-5"/>
        </w:rPr>
        <w:t xml:space="preserve"> </w:t>
      </w:r>
      <w:r w:rsidRPr="00BB18EE">
        <w:rPr>
          <w:b/>
        </w:rPr>
        <w:t>animals</w:t>
      </w:r>
      <w:r w:rsidRPr="00BB18EE">
        <w:rPr>
          <w:b/>
          <w:spacing w:val="-5"/>
        </w:rPr>
        <w:t xml:space="preserve"> </w:t>
      </w:r>
      <w:r w:rsidRPr="00BB18EE">
        <w:rPr>
          <w:b/>
        </w:rPr>
        <w:t>on</w:t>
      </w:r>
      <w:r w:rsidRPr="00BB18EE">
        <w:rPr>
          <w:b/>
          <w:spacing w:val="-5"/>
        </w:rPr>
        <w:t xml:space="preserve"> </w:t>
      </w:r>
      <w:r w:rsidRPr="00BB18EE">
        <w:rPr>
          <w:b/>
        </w:rPr>
        <w:t>property</w:t>
      </w:r>
    </w:p>
    <w:p w14:paraId="5F739492" w14:textId="0158DD85" w:rsidR="00A33064" w:rsidRPr="00BE4986" w:rsidRDefault="009734AB" w:rsidP="00722E5F">
      <w:pPr>
        <w:pStyle w:val="ListParagraph"/>
        <w:numPr>
          <w:ilvl w:val="0"/>
          <w:numId w:val="10"/>
        </w:numPr>
      </w:pPr>
      <w:r w:rsidRPr="00BE4986">
        <w:t>Except as provided in Subsection B, it shall be unlawful for any person to keep more than six (6) animals that are six (6) months of age or older on any premises located in</w:t>
      </w:r>
      <w:r w:rsidR="007B19E9" w:rsidRPr="00BE4986">
        <w:t xml:space="preserve"> </w:t>
      </w:r>
      <w:r w:rsidRPr="00BE4986">
        <w:t>zoning district (R-1, R-1A, R-2</w:t>
      </w:r>
      <w:r w:rsidR="007B19E9" w:rsidRPr="00BE4986">
        <w:t xml:space="preserve"> or C-1</w:t>
      </w:r>
      <w:r w:rsidRPr="00BE4986">
        <w:t>) as designated on the Official Zoning Map of Wright Township. Of these six (6) animals, no more than four (4) may be dogs. This limit applies regardless of the number of owners residing on the premises.</w:t>
      </w:r>
      <w:r w:rsidR="007B19E9" w:rsidRPr="00BE4986">
        <w:t xml:space="preserve"> </w:t>
      </w:r>
    </w:p>
    <w:p w14:paraId="3E532890" w14:textId="5E16B520" w:rsidR="002B5A4B" w:rsidRPr="00BE4986" w:rsidRDefault="002B5A4B" w:rsidP="00722E5F">
      <w:pPr>
        <w:pStyle w:val="ListParagraph"/>
        <w:widowControl w:val="0"/>
        <w:tabs>
          <w:tab w:val="left" w:pos="840"/>
        </w:tabs>
        <w:autoSpaceDE w:val="0"/>
        <w:autoSpaceDN w:val="0"/>
        <w:spacing w:before="176" w:after="0" w:line="247" w:lineRule="auto"/>
        <w:ind w:right="354"/>
        <w:contextualSpacing w:val="0"/>
        <w:jc w:val="both"/>
      </w:pPr>
      <w:r w:rsidRPr="00BE4986">
        <w:t xml:space="preserve">Subsection A of this section and the restrictions contained therein shall not apply in the </w:t>
      </w:r>
      <w:r w:rsidRPr="00BE4986">
        <w:lastRenderedPageBreak/>
        <w:t xml:space="preserve">following </w:t>
      </w:r>
      <w:r w:rsidRPr="00BE4986">
        <w:rPr>
          <w:spacing w:val="-2"/>
        </w:rPr>
        <w:t>circumstances:</w:t>
      </w:r>
    </w:p>
    <w:p w14:paraId="1747F721" w14:textId="0043C972" w:rsidR="002B5A4B" w:rsidRPr="00BE4986" w:rsidRDefault="002B5A4B" w:rsidP="00AA62DA">
      <w:pPr>
        <w:pStyle w:val="ListParagraph"/>
        <w:widowControl w:val="0"/>
        <w:numPr>
          <w:ilvl w:val="1"/>
          <w:numId w:val="10"/>
        </w:numPr>
        <w:tabs>
          <w:tab w:val="left" w:pos="1320"/>
        </w:tabs>
        <w:autoSpaceDE w:val="0"/>
        <w:autoSpaceDN w:val="0"/>
        <w:spacing w:before="179" w:after="0" w:line="247" w:lineRule="auto"/>
        <w:ind w:right="354"/>
        <w:contextualSpacing w:val="0"/>
        <w:jc w:val="both"/>
      </w:pPr>
      <w:r w:rsidRPr="00BE4986">
        <w:t>To any premises located in any other lawfully designated zoning district in Wright Township</w:t>
      </w:r>
    </w:p>
    <w:p w14:paraId="66957494" w14:textId="77777777" w:rsidR="000A467E" w:rsidRPr="00BE4986" w:rsidRDefault="009D2FCD" w:rsidP="00AA62DA">
      <w:pPr>
        <w:pStyle w:val="ListParagraph"/>
        <w:widowControl w:val="0"/>
        <w:numPr>
          <w:ilvl w:val="1"/>
          <w:numId w:val="10"/>
        </w:numPr>
        <w:tabs>
          <w:tab w:val="left" w:pos="1319"/>
        </w:tabs>
        <w:autoSpaceDE w:val="0"/>
        <w:autoSpaceDN w:val="0"/>
        <w:spacing w:before="176" w:after="0" w:line="240" w:lineRule="auto"/>
        <w:contextualSpacing w:val="0"/>
      </w:pPr>
      <w:r w:rsidRPr="00BE4986">
        <w:t>An owner of a premises that was lawfully used to keep animals prior to its designation as a residential zoning district (R-1, R-1A, R-2, or C-1) may continue to keep the same number of animals that were lawfully present before the rezoning. This exception applies only to the current owner at the time of rezoning and does not extend to subsequent owners.</w:t>
      </w:r>
    </w:p>
    <w:p w14:paraId="0CE76209" w14:textId="77777777" w:rsidR="00BE4986" w:rsidRPr="00BE4986" w:rsidRDefault="002B5A4B" w:rsidP="00AA62DA">
      <w:pPr>
        <w:pStyle w:val="ListParagraph"/>
        <w:widowControl w:val="0"/>
        <w:numPr>
          <w:ilvl w:val="1"/>
          <w:numId w:val="10"/>
        </w:numPr>
        <w:tabs>
          <w:tab w:val="left" w:pos="1319"/>
        </w:tabs>
        <w:autoSpaceDE w:val="0"/>
        <w:autoSpaceDN w:val="0"/>
        <w:spacing w:before="176" w:after="0" w:line="240" w:lineRule="auto"/>
        <w:contextualSpacing w:val="0"/>
      </w:pPr>
      <w:r w:rsidRPr="00BE4986">
        <w:t>To</w:t>
      </w:r>
      <w:r w:rsidRPr="00BE4986">
        <w:rPr>
          <w:spacing w:val="-5"/>
        </w:rPr>
        <w:t xml:space="preserve"> </w:t>
      </w:r>
      <w:r w:rsidRPr="00BE4986">
        <w:t>any</w:t>
      </w:r>
      <w:r w:rsidRPr="00BE4986">
        <w:rPr>
          <w:spacing w:val="-2"/>
        </w:rPr>
        <w:t xml:space="preserve"> </w:t>
      </w:r>
      <w:r w:rsidRPr="00BE4986">
        <w:t>animal</w:t>
      </w:r>
      <w:r w:rsidRPr="00BE4986">
        <w:rPr>
          <w:spacing w:val="-4"/>
        </w:rPr>
        <w:t xml:space="preserve"> </w:t>
      </w:r>
      <w:r w:rsidRPr="00BE4986">
        <w:t>whose</w:t>
      </w:r>
      <w:r w:rsidRPr="00BE4986">
        <w:rPr>
          <w:spacing w:val="-3"/>
        </w:rPr>
        <w:t xml:space="preserve"> </w:t>
      </w:r>
      <w:r w:rsidRPr="00BE4986">
        <w:t>individual</w:t>
      </w:r>
      <w:r w:rsidRPr="00BE4986">
        <w:rPr>
          <w:spacing w:val="-1"/>
        </w:rPr>
        <w:t xml:space="preserve"> </w:t>
      </w:r>
      <w:r w:rsidRPr="00BE4986">
        <w:t>weight</w:t>
      </w:r>
      <w:r w:rsidRPr="00BE4986">
        <w:rPr>
          <w:spacing w:val="-3"/>
        </w:rPr>
        <w:t xml:space="preserve"> </w:t>
      </w:r>
      <w:r w:rsidRPr="00BE4986">
        <w:t>at</w:t>
      </w:r>
      <w:r w:rsidRPr="00BE4986">
        <w:rPr>
          <w:spacing w:val="-4"/>
        </w:rPr>
        <w:t xml:space="preserve"> </w:t>
      </w:r>
      <w:r w:rsidRPr="00BE4986">
        <w:t>maturity</w:t>
      </w:r>
      <w:r w:rsidRPr="00BE4986">
        <w:rPr>
          <w:spacing w:val="-2"/>
        </w:rPr>
        <w:t xml:space="preserve"> </w:t>
      </w:r>
      <w:r w:rsidRPr="00BE4986">
        <w:t>shall</w:t>
      </w:r>
      <w:r w:rsidRPr="00BE4986">
        <w:rPr>
          <w:spacing w:val="-1"/>
        </w:rPr>
        <w:t xml:space="preserve"> </w:t>
      </w:r>
      <w:r w:rsidRPr="00BE4986">
        <w:t>not</w:t>
      </w:r>
      <w:r w:rsidRPr="00BE4986">
        <w:rPr>
          <w:spacing w:val="-3"/>
        </w:rPr>
        <w:t xml:space="preserve"> </w:t>
      </w:r>
      <w:r w:rsidRPr="00BE4986">
        <w:t>exceed</w:t>
      </w:r>
      <w:r w:rsidRPr="00BE4986">
        <w:rPr>
          <w:spacing w:val="-3"/>
        </w:rPr>
        <w:t xml:space="preserve"> </w:t>
      </w:r>
      <w:r w:rsidRPr="00BE4986">
        <w:t>one</w:t>
      </w:r>
      <w:r w:rsidRPr="00BE4986">
        <w:rPr>
          <w:spacing w:val="-3"/>
        </w:rPr>
        <w:t xml:space="preserve"> </w:t>
      </w:r>
      <w:r w:rsidRPr="00BE4986">
        <w:t>(1)</w:t>
      </w:r>
      <w:r w:rsidRPr="00BE4986">
        <w:rPr>
          <w:spacing w:val="-2"/>
        </w:rPr>
        <w:t xml:space="preserve"> pound.</w:t>
      </w:r>
    </w:p>
    <w:p w14:paraId="1497B89C" w14:textId="77777777" w:rsidR="00406F68" w:rsidRDefault="00BE4986" w:rsidP="00AA62DA">
      <w:pPr>
        <w:pStyle w:val="ListParagraph"/>
        <w:widowControl w:val="0"/>
        <w:numPr>
          <w:ilvl w:val="1"/>
          <w:numId w:val="10"/>
        </w:numPr>
        <w:tabs>
          <w:tab w:val="left" w:pos="1319"/>
        </w:tabs>
        <w:autoSpaceDE w:val="0"/>
        <w:autoSpaceDN w:val="0"/>
        <w:spacing w:before="176" w:after="0" w:line="240" w:lineRule="auto"/>
        <w:contextualSpacing w:val="0"/>
      </w:pPr>
      <w:r w:rsidRPr="00BE4986">
        <w:t>Any premises for which a valid kennel license has been issued pursuant to the Dog Law of 1982 (3 P.S. § 459-101, et seq., as amended), and where the kennel operates in compliance with all applicable Wright Township zoning regulations for kennels, commercial boarding, or animal facilities.</w:t>
      </w:r>
    </w:p>
    <w:p w14:paraId="6AAB6639" w14:textId="15F4FA90" w:rsidR="00846CE6" w:rsidRPr="00AA62DA" w:rsidRDefault="00846CE6" w:rsidP="00AA62DA">
      <w:pPr>
        <w:pStyle w:val="ListParagraph"/>
        <w:numPr>
          <w:ilvl w:val="0"/>
          <w:numId w:val="10"/>
        </w:numPr>
      </w:pPr>
      <w:r w:rsidRPr="00AA62DA">
        <w:t>Keeping of Farm Animals</w:t>
      </w:r>
    </w:p>
    <w:p w14:paraId="4C7D8A4C" w14:textId="77777777" w:rsidR="00846CE6" w:rsidRPr="00F92927" w:rsidRDefault="00846CE6" w:rsidP="00AA62DA">
      <w:pPr>
        <w:ind w:left="360"/>
      </w:pPr>
      <w:r w:rsidRPr="00F92927">
        <w:t>(1) General Prohibition</w:t>
      </w:r>
    </w:p>
    <w:p w14:paraId="072F6D8A" w14:textId="19B4139B" w:rsidR="00846CE6" w:rsidRPr="00F92927" w:rsidRDefault="00846CE6" w:rsidP="00AA62DA">
      <w:pPr>
        <w:ind w:left="360"/>
      </w:pPr>
      <w:r w:rsidRPr="00F92927">
        <w:t>Except where protected by agricultural law, it shall be unlawful for any person to keep or maintain farm animals, or any structures, buildings, shelters, or pens for farm animals, within the limits of the Township except as expressly permitted by this section.</w:t>
      </w:r>
    </w:p>
    <w:p w14:paraId="6501289C" w14:textId="77777777" w:rsidR="00846CE6" w:rsidRPr="00F92927" w:rsidRDefault="00846CE6" w:rsidP="00AA62DA">
      <w:pPr>
        <w:ind w:left="360"/>
      </w:pPr>
      <w:r w:rsidRPr="00F92927">
        <w:t>(2) Small Animals (Fowl and Rabbits) on One (1) Acre or More</w:t>
      </w:r>
    </w:p>
    <w:p w14:paraId="787FD6F7" w14:textId="559F85E2" w:rsidR="00846CE6" w:rsidRPr="00F92927" w:rsidRDefault="00846CE6" w:rsidP="00AA62DA">
      <w:pPr>
        <w:ind w:left="360"/>
      </w:pPr>
      <w:r w:rsidRPr="00F92927">
        <w:t xml:space="preserve">The keeping of fowl and rabbits, for </w:t>
      </w:r>
      <w:r w:rsidR="00F80285" w:rsidRPr="00F92927">
        <w:t>non-commercial</w:t>
      </w:r>
      <w:r w:rsidRPr="00F92927">
        <w:t xml:space="preserve"> and </w:t>
      </w:r>
      <w:r w:rsidR="00D15AF0" w:rsidRPr="00F92927">
        <w:t>non-agricultural</w:t>
      </w:r>
      <w:r w:rsidRPr="00F92927">
        <w:t xml:space="preserve"> purposes, shall be permitted on lots of one (1) acre or more, subject to the following:</w:t>
      </w:r>
    </w:p>
    <w:p w14:paraId="5B66A9F4" w14:textId="77777777" w:rsidR="00846CE6" w:rsidRPr="00F92927" w:rsidRDefault="00846CE6" w:rsidP="00AA62DA">
      <w:pPr>
        <w:numPr>
          <w:ilvl w:val="0"/>
          <w:numId w:val="7"/>
        </w:numPr>
        <w:tabs>
          <w:tab w:val="clear" w:pos="720"/>
          <w:tab w:val="num" w:pos="1080"/>
        </w:tabs>
        <w:ind w:left="1080"/>
      </w:pPr>
      <w:r w:rsidRPr="00F92927">
        <w:t>Animals shall be adequately confined or fenced so as not to intrude upon neighboring properties.</w:t>
      </w:r>
    </w:p>
    <w:p w14:paraId="0C92E8F5" w14:textId="77777777" w:rsidR="00846CE6" w:rsidRPr="00F92927" w:rsidRDefault="00846CE6" w:rsidP="00AA62DA">
      <w:pPr>
        <w:numPr>
          <w:ilvl w:val="0"/>
          <w:numId w:val="7"/>
        </w:numPr>
        <w:tabs>
          <w:tab w:val="clear" w:pos="720"/>
          <w:tab w:val="num" w:pos="1080"/>
        </w:tabs>
        <w:ind w:left="1080"/>
      </w:pPr>
      <w:r w:rsidRPr="00F92927">
        <w:t>Any structure used for housing such animals shall be located at least two hundred (200) feet from any residence on an adjacent property.</w:t>
      </w:r>
    </w:p>
    <w:p w14:paraId="7AFFC762" w14:textId="77777777" w:rsidR="00846CE6" w:rsidRPr="00F92927" w:rsidRDefault="00846CE6" w:rsidP="00AA62DA">
      <w:pPr>
        <w:numPr>
          <w:ilvl w:val="0"/>
          <w:numId w:val="7"/>
        </w:numPr>
        <w:tabs>
          <w:tab w:val="clear" w:pos="720"/>
          <w:tab w:val="num" w:pos="1080"/>
        </w:tabs>
        <w:ind w:left="1080"/>
      </w:pPr>
      <w:r w:rsidRPr="00F92927">
        <w:t>Animal density shall be limited as follows:</w:t>
      </w:r>
    </w:p>
    <w:p w14:paraId="4190E646" w14:textId="28EBDE5B" w:rsidR="00846CE6" w:rsidRPr="00387A02" w:rsidRDefault="00846CE6" w:rsidP="00AA62DA">
      <w:pPr>
        <w:numPr>
          <w:ilvl w:val="1"/>
          <w:numId w:val="7"/>
        </w:numPr>
        <w:tabs>
          <w:tab w:val="clear" w:pos="1440"/>
          <w:tab w:val="num" w:pos="1800"/>
        </w:tabs>
        <w:ind w:left="1800"/>
      </w:pPr>
      <w:r w:rsidRPr="00387A02">
        <w:t>Up to 4 fowl of any kind per 1</w:t>
      </w:r>
      <w:r w:rsidRPr="00814F1B">
        <w:t>-</w:t>
      </w:r>
      <w:r w:rsidR="00F80285" w:rsidRPr="00814F1B">
        <w:t xml:space="preserve">3 </w:t>
      </w:r>
      <w:r w:rsidR="00F80285" w:rsidRPr="00387A02">
        <w:t>acre</w:t>
      </w:r>
      <w:r w:rsidRPr="00814F1B">
        <w:t xml:space="preserve"> lots</w:t>
      </w:r>
    </w:p>
    <w:p w14:paraId="6EDEE604" w14:textId="30EA90AB" w:rsidR="00846CE6" w:rsidRPr="00387A02" w:rsidRDefault="00846CE6" w:rsidP="00AA62DA">
      <w:pPr>
        <w:numPr>
          <w:ilvl w:val="1"/>
          <w:numId w:val="7"/>
        </w:numPr>
        <w:tabs>
          <w:tab w:val="clear" w:pos="1440"/>
          <w:tab w:val="num" w:pos="1800"/>
        </w:tabs>
        <w:ind w:left="1800"/>
      </w:pPr>
      <w:r w:rsidRPr="00387A02">
        <w:t>Up to 4 rabbits per 1</w:t>
      </w:r>
      <w:r w:rsidRPr="00814F1B">
        <w:t>-</w:t>
      </w:r>
      <w:r w:rsidR="00F80285" w:rsidRPr="00814F1B">
        <w:t xml:space="preserve">3 </w:t>
      </w:r>
      <w:r w:rsidR="00F80285" w:rsidRPr="00387A02">
        <w:t>acre</w:t>
      </w:r>
      <w:r w:rsidRPr="00814F1B">
        <w:t xml:space="preserve"> lots</w:t>
      </w:r>
    </w:p>
    <w:p w14:paraId="2855A3F5" w14:textId="77777777" w:rsidR="00846CE6" w:rsidRPr="00F92927" w:rsidRDefault="00846CE6" w:rsidP="00AA62DA">
      <w:pPr>
        <w:ind w:left="360"/>
      </w:pPr>
      <w:r w:rsidRPr="00F92927">
        <w:t>(3) Horses and Other Farm Animals for Family Use (Three (3) Acres or More)</w:t>
      </w:r>
    </w:p>
    <w:p w14:paraId="787FC00C" w14:textId="77777777" w:rsidR="00846CE6" w:rsidRPr="00F92927" w:rsidRDefault="00846CE6" w:rsidP="00AA62DA">
      <w:pPr>
        <w:ind w:left="360"/>
      </w:pPr>
      <w:r w:rsidRPr="00F92927">
        <w:t>The keeping of horses and other domesticated farm animals, other than fowl and rabbits, for purposes other than commercial or agricultural use, shall be permitted on lots of three (3) acres or more, subject to the following:</w:t>
      </w:r>
    </w:p>
    <w:p w14:paraId="57F78897" w14:textId="77777777" w:rsidR="00846CE6" w:rsidRPr="00F92927" w:rsidRDefault="00846CE6" w:rsidP="00AA62DA">
      <w:pPr>
        <w:numPr>
          <w:ilvl w:val="0"/>
          <w:numId w:val="8"/>
        </w:numPr>
        <w:tabs>
          <w:tab w:val="clear" w:pos="720"/>
          <w:tab w:val="num" w:pos="1080"/>
        </w:tabs>
        <w:ind w:left="1080"/>
      </w:pPr>
      <w:r w:rsidRPr="00F92927">
        <w:t>Fencing shall be provided to restrain farm animals from intruding upon neighboring properties.</w:t>
      </w:r>
    </w:p>
    <w:p w14:paraId="4E3FE8FD" w14:textId="77777777" w:rsidR="00846CE6" w:rsidRPr="00F92927" w:rsidRDefault="00846CE6" w:rsidP="00AA62DA">
      <w:pPr>
        <w:numPr>
          <w:ilvl w:val="0"/>
          <w:numId w:val="8"/>
        </w:numPr>
        <w:tabs>
          <w:tab w:val="clear" w:pos="720"/>
          <w:tab w:val="num" w:pos="1080"/>
        </w:tabs>
        <w:ind w:left="1080"/>
      </w:pPr>
      <w:r w:rsidRPr="00F92927">
        <w:t>Any structure used for stabling or sheltering farm animals shall be located at least two hundred (200) feet from any residence on an adjacent property.</w:t>
      </w:r>
    </w:p>
    <w:p w14:paraId="04DA0D7A" w14:textId="77777777" w:rsidR="00846CE6" w:rsidRPr="00F92927" w:rsidRDefault="00846CE6" w:rsidP="00AA62DA">
      <w:pPr>
        <w:numPr>
          <w:ilvl w:val="0"/>
          <w:numId w:val="8"/>
        </w:numPr>
        <w:tabs>
          <w:tab w:val="clear" w:pos="720"/>
          <w:tab w:val="num" w:pos="1080"/>
        </w:tabs>
        <w:ind w:left="1080"/>
      </w:pPr>
      <w:r w:rsidRPr="00F92927">
        <w:lastRenderedPageBreak/>
        <w:t>Animal density shall be limited based on lot size as follows:</w:t>
      </w:r>
    </w:p>
    <w:p w14:paraId="3C43B373" w14:textId="77777777" w:rsidR="00846CE6" w:rsidRPr="00F92927" w:rsidRDefault="00846CE6" w:rsidP="00AA62DA">
      <w:pPr>
        <w:numPr>
          <w:ilvl w:val="1"/>
          <w:numId w:val="8"/>
        </w:numPr>
        <w:tabs>
          <w:tab w:val="clear" w:pos="1440"/>
          <w:tab w:val="num" w:pos="1800"/>
        </w:tabs>
        <w:ind w:left="1800"/>
      </w:pPr>
      <w:r w:rsidRPr="00F92927">
        <w:t>One (1) animal unit is permitted for the first three (3) acres of land.</w:t>
      </w:r>
    </w:p>
    <w:p w14:paraId="0C480A1D" w14:textId="77777777" w:rsidR="00846CE6" w:rsidRPr="00F92927" w:rsidRDefault="00846CE6" w:rsidP="00AA62DA">
      <w:pPr>
        <w:numPr>
          <w:ilvl w:val="1"/>
          <w:numId w:val="8"/>
        </w:numPr>
        <w:tabs>
          <w:tab w:val="clear" w:pos="1440"/>
          <w:tab w:val="num" w:pos="1800"/>
        </w:tabs>
        <w:ind w:left="1800"/>
      </w:pPr>
      <w:r w:rsidRPr="00F92927">
        <w:t>One (1) additional animal unit is permitted for each additional acre thereafter.</w:t>
      </w:r>
    </w:p>
    <w:p w14:paraId="42B8AB04" w14:textId="77777777" w:rsidR="00846CE6" w:rsidRPr="00F92927" w:rsidRDefault="00846CE6" w:rsidP="00AA62DA">
      <w:pPr>
        <w:ind w:left="360"/>
      </w:pPr>
      <w:r w:rsidRPr="00F92927">
        <w:t>For purposes of this ordinance, one (1) animal unit shall be defined as:</w:t>
      </w:r>
    </w:p>
    <w:p w14:paraId="41857FEF" w14:textId="77777777" w:rsidR="00846CE6" w:rsidRPr="00F92927" w:rsidRDefault="00846CE6" w:rsidP="00AA62DA">
      <w:pPr>
        <w:numPr>
          <w:ilvl w:val="0"/>
          <w:numId w:val="9"/>
        </w:numPr>
        <w:tabs>
          <w:tab w:val="clear" w:pos="720"/>
          <w:tab w:val="num" w:pos="1080"/>
        </w:tabs>
        <w:ind w:left="1080"/>
      </w:pPr>
      <w:r w:rsidRPr="00F92927">
        <w:t>1 horse</w:t>
      </w:r>
    </w:p>
    <w:p w14:paraId="3989D89A" w14:textId="77777777" w:rsidR="00846CE6" w:rsidRPr="00F92927" w:rsidRDefault="00846CE6" w:rsidP="00AA62DA">
      <w:pPr>
        <w:numPr>
          <w:ilvl w:val="0"/>
          <w:numId w:val="9"/>
        </w:numPr>
        <w:tabs>
          <w:tab w:val="clear" w:pos="720"/>
          <w:tab w:val="num" w:pos="1080"/>
        </w:tabs>
        <w:ind w:left="1080"/>
      </w:pPr>
      <w:r w:rsidRPr="00F92927">
        <w:t>1 cow</w:t>
      </w:r>
    </w:p>
    <w:p w14:paraId="7847718C" w14:textId="77777777" w:rsidR="00846CE6" w:rsidRPr="00F92927" w:rsidRDefault="00846CE6" w:rsidP="00AA62DA">
      <w:pPr>
        <w:numPr>
          <w:ilvl w:val="0"/>
          <w:numId w:val="9"/>
        </w:numPr>
        <w:tabs>
          <w:tab w:val="clear" w:pos="720"/>
          <w:tab w:val="num" w:pos="1080"/>
        </w:tabs>
        <w:ind w:left="1080"/>
      </w:pPr>
      <w:r w:rsidRPr="00F92927">
        <w:t>2 pigs</w:t>
      </w:r>
    </w:p>
    <w:p w14:paraId="67DBED63" w14:textId="77777777" w:rsidR="00846CE6" w:rsidRPr="00F92927" w:rsidRDefault="00846CE6" w:rsidP="00AA62DA">
      <w:pPr>
        <w:numPr>
          <w:ilvl w:val="0"/>
          <w:numId w:val="9"/>
        </w:numPr>
        <w:tabs>
          <w:tab w:val="clear" w:pos="720"/>
          <w:tab w:val="num" w:pos="1080"/>
        </w:tabs>
        <w:ind w:left="1080"/>
      </w:pPr>
      <w:r w:rsidRPr="00F92927">
        <w:t>2 sheep</w:t>
      </w:r>
    </w:p>
    <w:p w14:paraId="7B2ECD99" w14:textId="77777777" w:rsidR="00846CE6" w:rsidRDefault="00846CE6" w:rsidP="00AA62DA">
      <w:pPr>
        <w:numPr>
          <w:ilvl w:val="0"/>
          <w:numId w:val="9"/>
        </w:numPr>
        <w:tabs>
          <w:tab w:val="clear" w:pos="720"/>
          <w:tab w:val="num" w:pos="1080"/>
        </w:tabs>
        <w:ind w:left="1080"/>
      </w:pPr>
      <w:r w:rsidRPr="00F92927">
        <w:t>2 goats</w:t>
      </w:r>
    </w:p>
    <w:p w14:paraId="4D92503B" w14:textId="77777777" w:rsidR="00846CE6" w:rsidRDefault="00846CE6" w:rsidP="00AA62DA">
      <w:pPr>
        <w:numPr>
          <w:ilvl w:val="0"/>
          <w:numId w:val="9"/>
        </w:numPr>
        <w:tabs>
          <w:tab w:val="clear" w:pos="720"/>
          <w:tab w:val="num" w:pos="1080"/>
        </w:tabs>
        <w:ind w:left="1080"/>
      </w:pPr>
      <w:r>
        <w:t>12 fowl</w:t>
      </w:r>
    </w:p>
    <w:p w14:paraId="011CC5C6" w14:textId="77777777" w:rsidR="00846CE6" w:rsidRPr="00F92927" w:rsidRDefault="00846CE6" w:rsidP="00AA62DA">
      <w:pPr>
        <w:numPr>
          <w:ilvl w:val="0"/>
          <w:numId w:val="9"/>
        </w:numPr>
        <w:tabs>
          <w:tab w:val="clear" w:pos="720"/>
          <w:tab w:val="num" w:pos="1080"/>
        </w:tabs>
        <w:ind w:left="1080"/>
      </w:pPr>
      <w:r>
        <w:t>12 rabbits</w:t>
      </w:r>
    </w:p>
    <w:p w14:paraId="7F9E2382" w14:textId="20AC9E69" w:rsidR="008C16DF" w:rsidRPr="00BB18EE" w:rsidRDefault="009834BA" w:rsidP="00AA62DA">
      <w:pPr>
        <w:pStyle w:val="ListParagraph"/>
        <w:widowControl w:val="0"/>
        <w:tabs>
          <w:tab w:val="left" w:pos="1320"/>
        </w:tabs>
        <w:autoSpaceDE w:val="0"/>
        <w:autoSpaceDN w:val="0"/>
        <w:spacing w:before="179" w:after="0" w:line="247" w:lineRule="auto"/>
        <w:ind w:left="0" w:right="354"/>
        <w:contextualSpacing w:val="0"/>
      </w:pPr>
      <w:r>
        <w:t>(</w:t>
      </w:r>
      <w:r w:rsidR="00C65FE6">
        <w:t>4.</w:t>
      </w:r>
      <w:r w:rsidR="00814F1B">
        <w:t>)</w:t>
      </w:r>
      <w:r w:rsidR="00EA1E54">
        <w:t>This</w:t>
      </w:r>
      <w:r w:rsidR="008C16DF" w:rsidRPr="00BB18EE">
        <w:rPr>
          <w:spacing w:val="22"/>
        </w:rPr>
        <w:t xml:space="preserve"> </w:t>
      </w:r>
      <w:r w:rsidR="008C16DF" w:rsidRPr="00BB18EE">
        <w:t>section</w:t>
      </w:r>
      <w:r w:rsidR="008C16DF" w:rsidRPr="00BB18EE">
        <w:rPr>
          <w:spacing w:val="22"/>
        </w:rPr>
        <w:t xml:space="preserve"> </w:t>
      </w:r>
      <w:r w:rsidR="008C16DF" w:rsidRPr="00BB18EE">
        <w:t>and</w:t>
      </w:r>
      <w:r w:rsidR="008C16DF" w:rsidRPr="00BB18EE">
        <w:rPr>
          <w:spacing w:val="22"/>
        </w:rPr>
        <w:t xml:space="preserve"> </w:t>
      </w:r>
      <w:r w:rsidR="008C16DF" w:rsidRPr="00BB18EE">
        <w:t>the</w:t>
      </w:r>
      <w:r w:rsidR="008C16DF" w:rsidRPr="00BB18EE">
        <w:rPr>
          <w:spacing w:val="22"/>
        </w:rPr>
        <w:t xml:space="preserve"> </w:t>
      </w:r>
      <w:r w:rsidR="008C16DF" w:rsidRPr="00BB18EE">
        <w:t>restrictions</w:t>
      </w:r>
      <w:r w:rsidR="008C16DF" w:rsidRPr="00BB18EE">
        <w:rPr>
          <w:spacing w:val="23"/>
        </w:rPr>
        <w:t xml:space="preserve"> </w:t>
      </w:r>
      <w:r w:rsidR="008C16DF" w:rsidRPr="00BB18EE">
        <w:t>contained</w:t>
      </w:r>
      <w:r w:rsidR="008C16DF" w:rsidRPr="00BB18EE">
        <w:rPr>
          <w:spacing w:val="23"/>
        </w:rPr>
        <w:t xml:space="preserve"> </w:t>
      </w:r>
      <w:r w:rsidR="008C16DF" w:rsidRPr="00BB18EE">
        <w:t>therein</w:t>
      </w:r>
      <w:r w:rsidR="008C16DF" w:rsidRPr="00BB18EE">
        <w:rPr>
          <w:spacing w:val="22"/>
        </w:rPr>
        <w:t xml:space="preserve"> </w:t>
      </w:r>
      <w:r w:rsidR="008C16DF" w:rsidRPr="00BB18EE">
        <w:t>shall</w:t>
      </w:r>
      <w:r w:rsidR="008C16DF" w:rsidRPr="00BB18EE">
        <w:rPr>
          <w:spacing w:val="22"/>
        </w:rPr>
        <w:t xml:space="preserve"> </w:t>
      </w:r>
      <w:r w:rsidR="008C16DF" w:rsidRPr="00BB18EE">
        <w:t>apply</w:t>
      </w:r>
      <w:r w:rsidR="008C16DF" w:rsidRPr="00BB18EE">
        <w:rPr>
          <w:spacing w:val="22"/>
        </w:rPr>
        <w:t xml:space="preserve"> </w:t>
      </w:r>
      <w:r w:rsidR="008C16DF" w:rsidRPr="00BB18EE">
        <w:t>to</w:t>
      </w:r>
      <w:r w:rsidR="008C16DF" w:rsidRPr="00BB18EE">
        <w:rPr>
          <w:spacing w:val="22"/>
        </w:rPr>
        <w:t xml:space="preserve"> </w:t>
      </w:r>
      <w:r w:rsidR="008C16DF" w:rsidRPr="00BB18EE">
        <w:t>any</w:t>
      </w:r>
      <w:r w:rsidR="008C16DF" w:rsidRPr="00BB18EE">
        <w:rPr>
          <w:spacing w:val="22"/>
        </w:rPr>
        <w:t xml:space="preserve"> </w:t>
      </w:r>
      <w:r w:rsidR="008C16DF" w:rsidRPr="00BB18EE">
        <w:t>and</w:t>
      </w:r>
      <w:r w:rsidR="008C16DF" w:rsidRPr="00BB18EE">
        <w:rPr>
          <w:spacing w:val="22"/>
        </w:rPr>
        <w:t xml:space="preserve"> </w:t>
      </w:r>
      <w:r w:rsidR="008C16DF" w:rsidRPr="00BB18EE">
        <w:t>all premises located in Wright Township except:</w:t>
      </w:r>
    </w:p>
    <w:p w14:paraId="0037B3C4" w14:textId="096A47F6" w:rsidR="005F5AD5" w:rsidRDefault="008C16DF" w:rsidP="005F5AD5">
      <w:pPr>
        <w:pStyle w:val="ListParagraph"/>
        <w:widowControl w:val="0"/>
        <w:numPr>
          <w:ilvl w:val="2"/>
          <w:numId w:val="2"/>
        </w:numPr>
        <w:tabs>
          <w:tab w:val="left" w:pos="1800"/>
        </w:tabs>
        <w:autoSpaceDE w:val="0"/>
        <w:autoSpaceDN w:val="0"/>
        <w:spacing w:before="178" w:after="0" w:line="247" w:lineRule="auto"/>
        <w:ind w:right="355"/>
        <w:contextualSpacing w:val="0"/>
      </w:pPr>
      <w:r w:rsidRPr="00BB18EE">
        <w:t>Animal</w:t>
      </w:r>
      <w:r w:rsidRPr="00BB18EE">
        <w:rPr>
          <w:spacing w:val="30"/>
        </w:rPr>
        <w:t xml:space="preserve"> </w:t>
      </w:r>
      <w:r w:rsidRPr="00BB18EE">
        <w:t>boarding</w:t>
      </w:r>
      <w:r w:rsidRPr="00BB18EE">
        <w:rPr>
          <w:spacing w:val="29"/>
        </w:rPr>
        <w:t xml:space="preserve"> </w:t>
      </w:r>
      <w:r w:rsidRPr="00BB18EE">
        <w:t>places,</w:t>
      </w:r>
      <w:r w:rsidRPr="00BB18EE">
        <w:rPr>
          <w:spacing w:val="30"/>
        </w:rPr>
        <w:t xml:space="preserve"> </w:t>
      </w:r>
      <w:r w:rsidRPr="00BB18EE">
        <w:t>kennels</w:t>
      </w:r>
      <w:r w:rsidRPr="00BB18EE">
        <w:rPr>
          <w:spacing w:val="30"/>
        </w:rPr>
        <w:t xml:space="preserve"> </w:t>
      </w:r>
      <w:r w:rsidRPr="00BB18EE">
        <w:t>and</w:t>
      </w:r>
      <w:r w:rsidRPr="00BB18EE">
        <w:rPr>
          <w:spacing w:val="29"/>
        </w:rPr>
        <w:t xml:space="preserve"> </w:t>
      </w:r>
      <w:r w:rsidRPr="00BB18EE">
        <w:t>pet</w:t>
      </w:r>
      <w:r w:rsidRPr="00BB18EE">
        <w:rPr>
          <w:spacing w:val="29"/>
        </w:rPr>
        <w:t xml:space="preserve"> </w:t>
      </w:r>
      <w:r w:rsidRPr="00BB18EE">
        <w:t>shops</w:t>
      </w:r>
      <w:r w:rsidRPr="00BB18EE">
        <w:rPr>
          <w:spacing w:val="29"/>
        </w:rPr>
        <w:t xml:space="preserve"> </w:t>
      </w:r>
      <w:r w:rsidRPr="00BB18EE">
        <w:t>in</w:t>
      </w:r>
      <w:r w:rsidRPr="00BB18EE">
        <w:rPr>
          <w:spacing w:val="29"/>
        </w:rPr>
        <w:t xml:space="preserve"> </w:t>
      </w:r>
      <w:r w:rsidRPr="00BB18EE">
        <w:t>office,</w:t>
      </w:r>
      <w:r w:rsidRPr="00BB18EE">
        <w:rPr>
          <w:spacing w:val="30"/>
        </w:rPr>
        <w:t xml:space="preserve"> </w:t>
      </w:r>
      <w:r w:rsidRPr="00BB18EE">
        <w:t>business,</w:t>
      </w:r>
      <w:r w:rsidRPr="00BB18EE">
        <w:rPr>
          <w:spacing w:val="29"/>
        </w:rPr>
        <w:t xml:space="preserve"> </w:t>
      </w:r>
      <w:r w:rsidRPr="00BB18EE">
        <w:t>and</w:t>
      </w:r>
      <w:r w:rsidRPr="00BB18EE">
        <w:rPr>
          <w:spacing w:val="29"/>
        </w:rPr>
        <w:t xml:space="preserve"> </w:t>
      </w:r>
      <w:r w:rsidRPr="00BB18EE">
        <w:t>manufacturing zones as a special exception or as a permitted use</w:t>
      </w:r>
      <w:r w:rsidR="00B90549">
        <w:t>, or as permitted by Pennsylvania agricultural law</w:t>
      </w:r>
      <w:r w:rsidRPr="00BB18EE">
        <w:t>.</w:t>
      </w:r>
    </w:p>
    <w:p w14:paraId="6861E83C" w14:textId="59343CC3" w:rsidR="005F5AD5" w:rsidRPr="00801677" w:rsidRDefault="005F5AD5" w:rsidP="00801677">
      <w:pPr>
        <w:rPr>
          <w:b/>
          <w:bCs/>
        </w:rPr>
      </w:pPr>
      <w:r w:rsidRPr="00801677">
        <w:rPr>
          <w:b/>
          <w:bCs/>
        </w:rPr>
        <w:t>§ 52-</w:t>
      </w:r>
      <w:r w:rsidR="00814F1B">
        <w:rPr>
          <w:b/>
          <w:bCs/>
        </w:rPr>
        <w:t>09</w:t>
      </w:r>
      <w:r w:rsidRPr="00801677">
        <w:rPr>
          <w:b/>
          <w:bCs/>
        </w:rPr>
        <w:t>. Exotic or Nontraditional Animals.</w:t>
      </w:r>
    </w:p>
    <w:p w14:paraId="0F173465" w14:textId="7C6BCFD9" w:rsidR="005F5AD5" w:rsidRPr="005F5AD5" w:rsidRDefault="005F5AD5" w:rsidP="00F80285">
      <w:pPr>
        <w:pStyle w:val="ListParagraph"/>
        <w:spacing w:before="100" w:beforeAutospacing="1" w:after="100" w:afterAutospacing="1" w:line="240" w:lineRule="auto"/>
        <w:ind w:left="0"/>
        <w:rPr>
          <w:rFonts w:ascii="Times New Roman" w:eastAsia="Times New Roman" w:hAnsi="Times New Roman" w:cs="Times New Roman"/>
          <w:kern w:val="0"/>
          <w14:ligatures w14:val="none"/>
        </w:rPr>
      </w:pPr>
      <w:r w:rsidRPr="005F5AD5">
        <w:rPr>
          <w:rFonts w:ascii="Times New Roman" w:eastAsia="Times New Roman" w:hAnsi="Times New Roman" w:cs="Times New Roman"/>
          <w:kern w:val="0"/>
          <w14:ligatures w14:val="none"/>
        </w:rPr>
        <w:t xml:space="preserve">A. </w:t>
      </w:r>
      <w:r w:rsidR="00801677">
        <w:rPr>
          <w:rFonts w:ascii="Times New Roman" w:eastAsia="Times New Roman" w:hAnsi="Times New Roman" w:cs="Times New Roman"/>
          <w:kern w:val="0"/>
          <w14:ligatures w14:val="none"/>
        </w:rPr>
        <w:t xml:space="preserve"> </w:t>
      </w:r>
      <w:r w:rsidRPr="005F5AD5">
        <w:rPr>
          <w:rFonts w:ascii="Times New Roman" w:eastAsia="Times New Roman" w:hAnsi="Times New Roman" w:cs="Times New Roman"/>
          <w:kern w:val="0"/>
          <w14:ligatures w14:val="none"/>
        </w:rPr>
        <w:t xml:space="preserve">Any person keeping an exotic or </w:t>
      </w:r>
      <w:r w:rsidR="00F80285" w:rsidRPr="005F5AD5">
        <w:rPr>
          <w:rFonts w:ascii="Times New Roman" w:eastAsia="Times New Roman" w:hAnsi="Times New Roman" w:cs="Times New Roman"/>
          <w:kern w:val="0"/>
          <w14:ligatures w14:val="none"/>
        </w:rPr>
        <w:t>non-traditional</w:t>
      </w:r>
      <w:r w:rsidRPr="005F5AD5">
        <w:rPr>
          <w:rFonts w:ascii="Times New Roman" w:eastAsia="Times New Roman" w:hAnsi="Times New Roman" w:cs="Times New Roman"/>
          <w:kern w:val="0"/>
          <w14:ligatures w14:val="none"/>
        </w:rPr>
        <w:t xml:space="preserve"> animal within Wright Township shall comply with all applicable state and federal laws and regulations.</w:t>
      </w:r>
    </w:p>
    <w:p w14:paraId="0841BE11" w14:textId="5B0A9DDE" w:rsidR="005F5AD5" w:rsidRPr="005F5AD5" w:rsidRDefault="005F5AD5" w:rsidP="00F80285">
      <w:pPr>
        <w:pStyle w:val="ListParagraph"/>
        <w:spacing w:before="100" w:beforeAutospacing="1" w:after="100" w:afterAutospacing="1" w:line="240" w:lineRule="auto"/>
        <w:ind w:left="0"/>
        <w:rPr>
          <w:rFonts w:ascii="Times New Roman" w:eastAsia="Times New Roman" w:hAnsi="Times New Roman" w:cs="Times New Roman"/>
          <w:kern w:val="0"/>
          <w14:ligatures w14:val="none"/>
        </w:rPr>
      </w:pPr>
      <w:r w:rsidRPr="005F5AD5">
        <w:rPr>
          <w:rFonts w:ascii="Times New Roman" w:eastAsia="Times New Roman" w:hAnsi="Times New Roman" w:cs="Times New Roman"/>
          <w:kern w:val="0"/>
          <w14:ligatures w14:val="none"/>
        </w:rPr>
        <w:t xml:space="preserve">B. Exotic or </w:t>
      </w:r>
      <w:r w:rsidR="00801677" w:rsidRPr="005F5AD5">
        <w:rPr>
          <w:rFonts w:ascii="Times New Roman" w:eastAsia="Times New Roman" w:hAnsi="Times New Roman" w:cs="Times New Roman"/>
          <w:kern w:val="0"/>
          <w14:ligatures w14:val="none"/>
        </w:rPr>
        <w:t>non-traditional</w:t>
      </w:r>
      <w:r w:rsidRPr="005F5AD5">
        <w:rPr>
          <w:rFonts w:ascii="Times New Roman" w:eastAsia="Times New Roman" w:hAnsi="Times New Roman" w:cs="Times New Roman"/>
          <w:kern w:val="0"/>
          <w14:ligatures w14:val="none"/>
        </w:rPr>
        <w:t xml:space="preserve"> animals shall be subject to all applicable provisions of this chapter, including those relating to running at large, nuisances, sanitation, and public health and safety.</w:t>
      </w:r>
    </w:p>
    <w:p w14:paraId="5D254E91" w14:textId="77777777" w:rsidR="005F5AD5" w:rsidRPr="005F5AD5" w:rsidRDefault="005F5AD5" w:rsidP="00F80285">
      <w:pPr>
        <w:pStyle w:val="ListParagraph"/>
        <w:spacing w:before="100" w:beforeAutospacing="1" w:after="100" w:afterAutospacing="1" w:line="240" w:lineRule="auto"/>
        <w:ind w:left="0"/>
        <w:rPr>
          <w:rFonts w:ascii="Times New Roman" w:eastAsia="Times New Roman" w:hAnsi="Times New Roman" w:cs="Times New Roman"/>
          <w:kern w:val="0"/>
          <w14:ligatures w14:val="none"/>
        </w:rPr>
      </w:pPr>
      <w:r w:rsidRPr="005F5AD5">
        <w:rPr>
          <w:rFonts w:ascii="Times New Roman" w:eastAsia="Times New Roman" w:hAnsi="Times New Roman" w:cs="Times New Roman"/>
          <w:kern w:val="0"/>
          <w14:ligatures w14:val="none"/>
        </w:rPr>
        <w:t>C. Nothing herein shall be construed to permit the keeping of any animal prohibited by law.</w:t>
      </w:r>
    </w:p>
    <w:p w14:paraId="41A0E153" w14:textId="6D0581C0" w:rsidR="008C16DF" w:rsidRPr="00BB18EE" w:rsidRDefault="008C16DF" w:rsidP="008C16DF">
      <w:pPr>
        <w:rPr>
          <w:b/>
          <w:bCs/>
        </w:rPr>
      </w:pPr>
      <w:r w:rsidRPr="00BB18EE">
        <w:rPr>
          <w:b/>
          <w:bCs/>
        </w:rPr>
        <w:t>§ 52-</w:t>
      </w:r>
      <w:r w:rsidR="00814F1B">
        <w:rPr>
          <w:b/>
          <w:bCs/>
        </w:rPr>
        <w:t>10</w:t>
      </w:r>
      <w:r w:rsidRPr="00BB18EE">
        <w:rPr>
          <w:b/>
          <w:bCs/>
        </w:rPr>
        <w:t xml:space="preserve">. Foster </w:t>
      </w:r>
    </w:p>
    <w:p w14:paraId="53F11560" w14:textId="77777777" w:rsidR="008C16DF" w:rsidRPr="00BB18EE" w:rsidRDefault="008C16DF" w:rsidP="008C16DF">
      <w:r w:rsidRPr="00BB18EE">
        <w:t>A. Purpose. This section is intended to clarify that the temporary fostering of animals, when conducted in a residential setting and in a humane and sanitary manner, is permitted and distinct from the operation of a kennel or commercial animal enterprise.</w:t>
      </w:r>
    </w:p>
    <w:p w14:paraId="62CDF71D" w14:textId="77777777" w:rsidR="008C16DF" w:rsidRPr="00BB18EE" w:rsidRDefault="008C16DF" w:rsidP="008C16DF">
      <w:r w:rsidRPr="00BB18EE">
        <w:t>C. Permitted Activity. The fostering of animals shall be permitted in all zoning districts where household pets are otherwise allowed, provided that:</w:t>
      </w:r>
    </w:p>
    <w:p w14:paraId="128DFB50" w14:textId="77777777" w:rsidR="008C16DF" w:rsidRPr="00BB18EE" w:rsidRDefault="008C16DF" w:rsidP="008C16DF">
      <w:r w:rsidRPr="00BB18EE">
        <w:t xml:space="preserve">(1) No compensation is received by the foster caregiver other than reimbursement for actual expenses; (2) The animals are kept within a dwelling or accessory structure customarily associated with residential use; (3) The fostering activity does not create a nuisance, including but not limited to excessive noise, odors, waste accumulation, or threats to public health or safety; (4) All animals are properly vaccinated and cared for in accordance with applicable state law and humane standards; and (5) The number of foster animals, when combined with household pets, </w:t>
      </w:r>
      <w:r w:rsidRPr="00BB18EE">
        <w:lastRenderedPageBreak/>
        <w:t>does not exceed limits established elsewhere in this chapter, unless otherwise approved by the Township.</w:t>
      </w:r>
    </w:p>
    <w:p w14:paraId="6BEEF57D" w14:textId="77777777" w:rsidR="008C16DF" w:rsidRPr="00BB18EE" w:rsidRDefault="008C16DF" w:rsidP="008C16DF">
      <w:r w:rsidRPr="00BB18EE">
        <w:t>D. Not a Kennel. Fostering, as defined and regulated by this section, shall not be considered a kennel, commercial kennel, or animal boarding facility, all of which are regulated separately under applicable Township ordinances and state law.</w:t>
      </w:r>
    </w:p>
    <w:p w14:paraId="4695F926" w14:textId="619D9ACD" w:rsidR="00107347" w:rsidRPr="00107347" w:rsidRDefault="00107347" w:rsidP="00107347">
      <w:pPr>
        <w:rPr>
          <w:b/>
          <w:bCs/>
        </w:rPr>
      </w:pPr>
      <w:r w:rsidRPr="00107347">
        <w:rPr>
          <w:b/>
          <w:bCs/>
        </w:rPr>
        <w:t>§ 52-</w:t>
      </w:r>
      <w:r w:rsidR="00C17EF3">
        <w:rPr>
          <w:b/>
          <w:bCs/>
        </w:rPr>
        <w:t>11</w:t>
      </w:r>
      <w:r w:rsidRPr="00107347">
        <w:rPr>
          <w:b/>
          <w:bCs/>
        </w:rPr>
        <w:t xml:space="preserve"> Enforcement</w:t>
      </w:r>
    </w:p>
    <w:p w14:paraId="31E14231" w14:textId="1D8106F6" w:rsidR="005B5075" w:rsidRPr="00BB18EE" w:rsidRDefault="005B5075" w:rsidP="005B5075">
      <w:r w:rsidRPr="00BB18EE">
        <w:t>Nothing in this section shall limit the authority of the Township to enforce other provisions of this chapter relating to nuisance, sanitation, running at large, or public health and safety</w:t>
      </w:r>
    </w:p>
    <w:p w14:paraId="2671E317" w14:textId="163A4315" w:rsidR="005B5075" w:rsidRDefault="005B5075" w:rsidP="005B5075">
      <w:r w:rsidRPr="00BB18EE">
        <w:t xml:space="preserve">This chapter shall be administered and enforced in a manner that preserves the Township’s discretion to determine when enforcement action is warranted, taking into account </w:t>
      </w:r>
      <w:r w:rsidR="0061258E">
        <w:t xml:space="preserve">objective factors including </w:t>
      </w:r>
      <w:r w:rsidRPr="00BB18EE">
        <w:t xml:space="preserve">the nature, severity, and duration of the condition. </w:t>
      </w:r>
      <w:r w:rsidRPr="003A70BE">
        <w:t>The mere filing of a complaint shall not, by itself, require enforcement action.</w:t>
      </w:r>
    </w:p>
    <w:p w14:paraId="17103DBC" w14:textId="79584624" w:rsidR="005A25ED" w:rsidRDefault="005A25ED" w:rsidP="005B5075">
      <w:r>
        <w:t>Police, state dog wardens, municipal code enforcement officers, animal enforcement officers or other Twp designees may</w:t>
      </w:r>
      <w:r w:rsidR="00B36C78">
        <w:t xml:space="preserve"> enforce this ordinance.</w:t>
      </w:r>
    </w:p>
    <w:p w14:paraId="76AA07A0" w14:textId="0F297FBB" w:rsidR="005B5075" w:rsidRPr="00BB18EE" w:rsidRDefault="005B5075" w:rsidP="005B5075">
      <w:r w:rsidRPr="00C54F02">
        <w:rPr>
          <w:b/>
          <w:bCs/>
        </w:rPr>
        <w:t>§ 52-</w:t>
      </w:r>
      <w:r w:rsidR="00C17EF3">
        <w:rPr>
          <w:b/>
          <w:bCs/>
        </w:rPr>
        <w:t>12</w:t>
      </w:r>
      <w:r w:rsidRPr="00C54F02">
        <w:rPr>
          <w:b/>
          <w:bCs/>
        </w:rPr>
        <w:t>. Animal Enforcement Officer.</w:t>
      </w:r>
      <w:r w:rsidRPr="00BB18EE">
        <w:t xml:space="preserve"> The Board of Supervisors may, by resolution, establish the Office of Animal Enforcement Officer and define its duties and compensation.</w:t>
      </w:r>
    </w:p>
    <w:p w14:paraId="73F37DFB" w14:textId="16C38246" w:rsidR="005B5075" w:rsidRPr="00BB18EE" w:rsidRDefault="005B5075" w:rsidP="005A25ED">
      <w:pPr>
        <w:jc w:val="both"/>
        <w:rPr>
          <w:b/>
        </w:rPr>
      </w:pPr>
      <w:r w:rsidRPr="00BB18EE">
        <w:rPr>
          <w:b/>
        </w:rPr>
        <w:t>§</w:t>
      </w:r>
      <w:r w:rsidRPr="00BB18EE">
        <w:rPr>
          <w:b/>
          <w:spacing w:val="-2"/>
        </w:rPr>
        <w:t xml:space="preserve"> </w:t>
      </w:r>
      <w:r w:rsidRPr="00BB18EE">
        <w:rPr>
          <w:b/>
        </w:rPr>
        <w:t>52-</w:t>
      </w:r>
      <w:r w:rsidR="00C17EF3">
        <w:rPr>
          <w:b/>
        </w:rPr>
        <w:t>13</w:t>
      </w:r>
      <w:r w:rsidRPr="00BB18EE">
        <w:rPr>
          <w:b/>
        </w:rPr>
        <w:t>.</w:t>
      </w:r>
      <w:r w:rsidRPr="00BB18EE">
        <w:rPr>
          <w:b/>
          <w:spacing w:val="61"/>
        </w:rPr>
        <w:t xml:space="preserve"> </w:t>
      </w:r>
      <w:r w:rsidRPr="00BB18EE">
        <w:rPr>
          <w:b/>
        </w:rPr>
        <w:t>Duties</w:t>
      </w:r>
      <w:r w:rsidRPr="00BB18EE">
        <w:rPr>
          <w:b/>
          <w:spacing w:val="-2"/>
        </w:rPr>
        <w:t xml:space="preserve"> </w:t>
      </w:r>
      <w:r w:rsidRPr="00BB18EE">
        <w:rPr>
          <w:b/>
        </w:rPr>
        <w:t>of</w:t>
      </w:r>
      <w:r w:rsidRPr="00BB18EE">
        <w:rPr>
          <w:b/>
          <w:spacing w:val="-2"/>
        </w:rPr>
        <w:t xml:space="preserve"> </w:t>
      </w:r>
      <w:r w:rsidR="00E26DCA">
        <w:rPr>
          <w:b/>
        </w:rPr>
        <w:t>P</w:t>
      </w:r>
      <w:r w:rsidRPr="00BB18EE">
        <w:rPr>
          <w:b/>
        </w:rPr>
        <w:t>olice</w:t>
      </w:r>
      <w:r w:rsidRPr="00BB18EE">
        <w:rPr>
          <w:b/>
          <w:spacing w:val="-2"/>
        </w:rPr>
        <w:t xml:space="preserve"> </w:t>
      </w:r>
      <w:r w:rsidRPr="00BB18EE">
        <w:rPr>
          <w:b/>
        </w:rPr>
        <w:t>and</w:t>
      </w:r>
      <w:r w:rsidRPr="00BB18EE">
        <w:rPr>
          <w:b/>
          <w:spacing w:val="-3"/>
        </w:rPr>
        <w:t xml:space="preserve"> </w:t>
      </w:r>
      <w:r w:rsidRPr="00BB18EE">
        <w:rPr>
          <w:b/>
        </w:rPr>
        <w:t>Animal</w:t>
      </w:r>
      <w:r w:rsidRPr="00BB18EE">
        <w:rPr>
          <w:b/>
          <w:spacing w:val="-2"/>
        </w:rPr>
        <w:t xml:space="preserve"> </w:t>
      </w:r>
      <w:r w:rsidRPr="00BB18EE">
        <w:rPr>
          <w:b/>
        </w:rPr>
        <w:t>Enforcement Officer</w:t>
      </w:r>
      <w:r w:rsidR="00E26DCA">
        <w:rPr>
          <w:b/>
        </w:rPr>
        <w:t>/Township Designee</w:t>
      </w:r>
      <w:r w:rsidRPr="00BB18EE">
        <w:rPr>
          <w:b/>
        </w:rPr>
        <w:t>.</w:t>
      </w:r>
      <w:r w:rsidRPr="00BB18EE">
        <w:rPr>
          <w:b/>
          <w:spacing w:val="-3"/>
        </w:rPr>
        <w:t xml:space="preserve"> </w:t>
      </w:r>
    </w:p>
    <w:p w14:paraId="5F3505EF" w14:textId="77777777" w:rsidR="005B5075" w:rsidRPr="00BB18EE" w:rsidRDefault="005B5075" w:rsidP="005B5075">
      <w:pPr>
        <w:pStyle w:val="ListParagraph"/>
        <w:widowControl w:val="0"/>
        <w:numPr>
          <w:ilvl w:val="0"/>
          <w:numId w:val="1"/>
        </w:numPr>
        <w:tabs>
          <w:tab w:val="left" w:pos="840"/>
        </w:tabs>
        <w:autoSpaceDE w:val="0"/>
        <w:autoSpaceDN w:val="0"/>
        <w:spacing w:before="187" w:after="0" w:line="247" w:lineRule="auto"/>
        <w:ind w:right="354"/>
        <w:contextualSpacing w:val="0"/>
        <w:jc w:val="both"/>
      </w:pPr>
      <w:r w:rsidRPr="00BB18EE">
        <w:t>It</w:t>
      </w:r>
      <w:r w:rsidRPr="00BB18EE">
        <w:rPr>
          <w:spacing w:val="-7"/>
        </w:rPr>
        <w:t xml:space="preserve"> </w:t>
      </w:r>
      <w:r w:rsidRPr="00BB18EE">
        <w:t>shall</w:t>
      </w:r>
      <w:r w:rsidRPr="00BB18EE">
        <w:rPr>
          <w:spacing w:val="-7"/>
        </w:rPr>
        <w:t xml:space="preserve"> </w:t>
      </w:r>
      <w:r w:rsidRPr="00BB18EE">
        <w:t>be</w:t>
      </w:r>
      <w:r w:rsidRPr="00BB18EE">
        <w:rPr>
          <w:spacing w:val="-7"/>
        </w:rPr>
        <w:t xml:space="preserve"> </w:t>
      </w:r>
      <w:r w:rsidRPr="00BB18EE">
        <w:t>the</w:t>
      </w:r>
      <w:r w:rsidRPr="00BB18EE">
        <w:rPr>
          <w:spacing w:val="-7"/>
        </w:rPr>
        <w:t xml:space="preserve"> </w:t>
      </w:r>
      <w:r w:rsidRPr="00BB18EE">
        <w:t>privilege</w:t>
      </w:r>
      <w:r w:rsidRPr="00BB18EE">
        <w:rPr>
          <w:spacing w:val="-7"/>
        </w:rPr>
        <w:t xml:space="preserve"> </w:t>
      </w:r>
      <w:r w:rsidRPr="00BB18EE">
        <w:t>of</w:t>
      </w:r>
      <w:r w:rsidRPr="00BB18EE">
        <w:rPr>
          <w:spacing w:val="-7"/>
        </w:rPr>
        <w:t xml:space="preserve"> </w:t>
      </w:r>
      <w:r w:rsidRPr="00BB18EE">
        <w:t>every</w:t>
      </w:r>
      <w:r w:rsidRPr="00BB18EE">
        <w:rPr>
          <w:spacing w:val="-7"/>
        </w:rPr>
        <w:t xml:space="preserve"> </w:t>
      </w:r>
      <w:r w:rsidRPr="00BB18EE">
        <w:t>police</w:t>
      </w:r>
      <w:r w:rsidRPr="00BB18EE">
        <w:rPr>
          <w:spacing w:val="-7"/>
        </w:rPr>
        <w:t xml:space="preserve"> </w:t>
      </w:r>
      <w:r w:rsidRPr="00BB18EE">
        <w:t>officer</w:t>
      </w:r>
      <w:r w:rsidRPr="00BB18EE">
        <w:rPr>
          <w:spacing w:val="-7"/>
        </w:rPr>
        <w:t xml:space="preserve"> </w:t>
      </w:r>
      <w:r w:rsidRPr="00BB18EE">
        <w:t>and/or</w:t>
      </w:r>
      <w:r w:rsidRPr="00BB18EE">
        <w:rPr>
          <w:spacing w:val="-7"/>
        </w:rPr>
        <w:t xml:space="preserve"> </w:t>
      </w:r>
      <w:r w:rsidRPr="00BB18EE">
        <w:t>Animal</w:t>
      </w:r>
      <w:r w:rsidRPr="00BB18EE">
        <w:rPr>
          <w:spacing w:val="-7"/>
        </w:rPr>
        <w:t xml:space="preserve"> </w:t>
      </w:r>
      <w:r w:rsidRPr="00BB18EE">
        <w:t>Enforcement</w:t>
      </w:r>
      <w:r w:rsidRPr="00BB18EE">
        <w:rPr>
          <w:spacing w:val="-6"/>
        </w:rPr>
        <w:t xml:space="preserve"> </w:t>
      </w:r>
      <w:r w:rsidRPr="00BB18EE">
        <w:t>Officer</w:t>
      </w:r>
      <w:r w:rsidRPr="00BB18EE">
        <w:rPr>
          <w:spacing w:val="-7"/>
        </w:rPr>
        <w:t xml:space="preserve"> </w:t>
      </w:r>
      <w:r w:rsidRPr="00BB18EE">
        <w:t>to</w:t>
      </w:r>
      <w:r w:rsidRPr="00BB18EE">
        <w:rPr>
          <w:spacing w:val="-7"/>
        </w:rPr>
        <w:t xml:space="preserve"> </w:t>
      </w:r>
      <w:r w:rsidRPr="00BB18EE">
        <w:t>seize</w:t>
      </w:r>
      <w:r w:rsidRPr="00BB18EE">
        <w:rPr>
          <w:spacing w:val="-7"/>
        </w:rPr>
        <w:t xml:space="preserve"> </w:t>
      </w:r>
      <w:r w:rsidRPr="00BB18EE">
        <w:t>and</w:t>
      </w:r>
      <w:r w:rsidRPr="00BB18EE">
        <w:rPr>
          <w:spacing w:val="-7"/>
        </w:rPr>
        <w:t xml:space="preserve"> </w:t>
      </w:r>
      <w:r w:rsidRPr="00BB18EE">
        <w:t>detain any animal which is found running at large either upon the public streets or highways of this municipality</w:t>
      </w:r>
      <w:r w:rsidRPr="00BB18EE">
        <w:rPr>
          <w:spacing w:val="-2"/>
        </w:rPr>
        <w:t xml:space="preserve"> </w:t>
      </w:r>
      <w:r w:rsidRPr="00BB18EE">
        <w:t>or</w:t>
      </w:r>
      <w:r w:rsidRPr="00BB18EE">
        <w:rPr>
          <w:spacing w:val="-4"/>
        </w:rPr>
        <w:t xml:space="preserve"> </w:t>
      </w:r>
      <w:r w:rsidRPr="00BB18EE">
        <w:t>upon</w:t>
      </w:r>
      <w:r w:rsidRPr="00BB18EE">
        <w:rPr>
          <w:spacing w:val="-4"/>
        </w:rPr>
        <w:t xml:space="preserve"> </w:t>
      </w:r>
      <w:r w:rsidRPr="00BB18EE">
        <w:t>the</w:t>
      </w:r>
      <w:r w:rsidRPr="00BB18EE">
        <w:rPr>
          <w:spacing w:val="-3"/>
        </w:rPr>
        <w:t xml:space="preserve"> </w:t>
      </w:r>
      <w:r w:rsidRPr="00BB18EE">
        <w:t>property</w:t>
      </w:r>
      <w:r w:rsidRPr="00BB18EE">
        <w:rPr>
          <w:spacing w:val="-3"/>
        </w:rPr>
        <w:t xml:space="preserve"> </w:t>
      </w:r>
      <w:r w:rsidRPr="00BB18EE">
        <w:t>of</w:t>
      </w:r>
      <w:r w:rsidRPr="00BB18EE">
        <w:rPr>
          <w:spacing w:val="-4"/>
        </w:rPr>
        <w:t xml:space="preserve"> </w:t>
      </w:r>
      <w:r w:rsidRPr="00BB18EE">
        <w:t>one</w:t>
      </w:r>
      <w:r w:rsidRPr="00BB18EE">
        <w:rPr>
          <w:spacing w:val="-4"/>
        </w:rPr>
        <w:t xml:space="preserve"> </w:t>
      </w:r>
      <w:r w:rsidRPr="00BB18EE">
        <w:t>other</w:t>
      </w:r>
      <w:r w:rsidRPr="00BB18EE">
        <w:rPr>
          <w:spacing w:val="-3"/>
        </w:rPr>
        <w:t xml:space="preserve"> </w:t>
      </w:r>
      <w:r w:rsidRPr="00BB18EE">
        <w:t>than</w:t>
      </w:r>
      <w:r w:rsidRPr="00BB18EE">
        <w:rPr>
          <w:spacing w:val="-3"/>
        </w:rPr>
        <w:t xml:space="preserve"> </w:t>
      </w:r>
      <w:r w:rsidRPr="00BB18EE">
        <w:t>the</w:t>
      </w:r>
      <w:r w:rsidRPr="00BB18EE">
        <w:rPr>
          <w:spacing w:val="-3"/>
        </w:rPr>
        <w:t xml:space="preserve"> </w:t>
      </w:r>
      <w:r w:rsidRPr="00BB18EE">
        <w:t>owner</w:t>
      </w:r>
      <w:r w:rsidRPr="00BB18EE">
        <w:rPr>
          <w:spacing w:val="-3"/>
        </w:rPr>
        <w:t xml:space="preserve"> </w:t>
      </w:r>
      <w:r w:rsidRPr="00BB18EE">
        <w:t>of</w:t>
      </w:r>
      <w:r w:rsidRPr="00BB18EE">
        <w:rPr>
          <w:spacing w:val="-4"/>
        </w:rPr>
        <w:t xml:space="preserve"> </w:t>
      </w:r>
      <w:r w:rsidRPr="00BB18EE">
        <w:t>such</w:t>
      </w:r>
      <w:r w:rsidRPr="00BB18EE">
        <w:rPr>
          <w:spacing w:val="-3"/>
        </w:rPr>
        <w:t xml:space="preserve"> </w:t>
      </w:r>
      <w:r w:rsidRPr="00BB18EE">
        <w:t>animal</w:t>
      </w:r>
      <w:r w:rsidRPr="00BB18EE">
        <w:rPr>
          <w:spacing w:val="-3"/>
        </w:rPr>
        <w:t xml:space="preserve"> </w:t>
      </w:r>
      <w:r w:rsidRPr="00BB18EE">
        <w:t>and</w:t>
      </w:r>
      <w:r w:rsidRPr="00BB18EE">
        <w:rPr>
          <w:spacing w:val="-3"/>
        </w:rPr>
        <w:t xml:space="preserve"> </w:t>
      </w:r>
      <w:r w:rsidRPr="00BB18EE">
        <w:t>unaccompanied</w:t>
      </w:r>
      <w:r w:rsidRPr="00BB18EE">
        <w:rPr>
          <w:spacing w:val="-2"/>
        </w:rPr>
        <w:t xml:space="preserve"> </w:t>
      </w:r>
      <w:r w:rsidRPr="00BB18EE">
        <w:t>by the owner, keeper or handler.</w:t>
      </w:r>
    </w:p>
    <w:p w14:paraId="1031967E" w14:textId="541C4789" w:rsidR="005B5075" w:rsidRPr="00BB18EE" w:rsidRDefault="003F33A6" w:rsidP="005B5075">
      <w:pPr>
        <w:pStyle w:val="ListParagraph"/>
        <w:widowControl w:val="0"/>
        <w:numPr>
          <w:ilvl w:val="0"/>
          <w:numId w:val="1"/>
        </w:numPr>
        <w:tabs>
          <w:tab w:val="left" w:pos="840"/>
        </w:tabs>
        <w:autoSpaceDE w:val="0"/>
        <w:autoSpaceDN w:val="0"/>
        <w:spacing w:before="178" w:after="0" w:line="247" w:lineRule="auto"/>
        <w:ind w:right="355"/>
        <w:contextualSpacing w:val="0"/>
        <w:jc w:val="both"/>
      </w:pPr>
      <w:r>
        <w:t xml:space="preserve">If no time exists to obtain appropriate judicial authorization </w:t>
      </w:r>
      <w:r w:rsidR="00B90549">
        <w:t xml:space="preserve">due </w:t>
      </w:r>
      <w:r>
        <w:t>to an immediate threat to the health, safety and/or welfare of the community, i</w:t>
      </w:r>
      <w:r w:rsidR="005B5075" w:rsidRPr="00BB18EE">
        <w:t>t</w:t>
      </w:r>
      <w:r w:rsidR="005B5075" w:rsidRPr="00BB18EE">
        <w:rPr>
          <w:spacing w:val="-1"/>
        </w:rPr>
        <w:t xml:space="preserve"> </w:t>
      </w:r>
      <w:r w:rsidR="005B5075" w:rsidRPr="00BB18EE">
        <w:t>shall</w:t>
      </w:r>
      <w:r w:rsidR="005B5075" w:rsidRPr="00BB18EE">
        <w:rPr>
          <w:spacing w:val="-1"/>
        </w:rPr>
        <w:t xml:space="preserve"> </w:t>
      </w:r>
      <w:r w:rsidR="005B5075" w:rsidRPr="00BB18EE">
        <w:t>be</w:t>
      </w:r>
      <w:r w:rsidR="005B5075" w:rsidRPr="00BB18EE">
        <w:rPr>
          <w:spacing w:val="-1"/>
        </w:rPr>
        <w:t xml:space="preserve"> </w:t>
      </w:r>
      <w:r w:rsidR="005B5075" w:rsidRPr="00BB18EE">
        <w:t>the</w:t>
      </w:r>
      <w:r w:rsidR="005B5075" w:rsidRPr="00BB18EE">
        <w:rPr>
          <w:spacing w:val="-1"/>
        </w:rPr>
        <w:t xml:space="preserve"> </w:t>
      </w:r>
      <w:r w:rsidR="005B5075" w:rsidRPr="00BB18EE">
        <w:t>privilege</w:t>
      </w:r>
      <w:r w:rsidR="005B5075" w:rsidRPr="00BB18EE">
        <w:rPr>
          <w:spacing w:val="-1"/>
        </w:rPr>
        <w:t xml:space="preserve"> </w:t>
      </w:r>
      <w:r w:rsidR="005B5075" w:rsidRPr="00BB18EE">
        <w:t>of</w:t>
      </w:r>
      <w:r w:rsidR="005B5075" w:rsidRPr="00BB18EE">
        <w:rPr>
          <w:spacing w:val="-1"/>
        </w:rPr>
        <w:t xml:space="preserve"> </w:t>
      </w:r>
      <w:r w:rsidR="005B5075" w:rsidRPr="00BB18EE">
        <w:t>every</w:t>
      </w:r>
      <w:r w:rsidR="005B5075" w:rsidRPr="00BB18EE">
        <w:rPr>
          <w:spacing w:val="-1"/>
        </w:rPr>
        <w:t xml:space="preserve"> </w:t>
      </w:r>
      <w:r w:rsidR="005B5075" w:rsidRPr="00BB18EE">
        <w:t>police</w:t>
      </w:r>
      <w:r w:rsidR="005B5075" w:rsidRPr="00BB18EE">
        <w:rPr>
          <w:spacing w:val="-1"/>
        </w:rPr>
        <w:t xml:space="preserve"> </w:t>
      </w:r>
      <w:r w:rsidR="005B5075" w:rsidRPr="00BB18EE">
        <w:t>officer</w:t>
      </w:r>
      <w:r w:rsidR="005B5075" w:rsidRPr="00BB18EE">
        <w:rPr>
          <w:spacing w:val="-1"/>
        </w:rPr>
        <w:t xml:space="preserve"> </w:t>
      </w:r>
      <w:r w:rsidR="005B5075" w:rsidRPr="00BB18EE">
        <w:t>and/or</w:t>
      </w:r>
      <w:r w:rsidR="005B5075" w:rsidRPr="00BB18EE">
        <w:rPr>
          <w:spacing w:val="-1"/>
        </w:rPr>
        <w:t xml:space="preserve"> </w:t>
      </w:r>
      <w:r w:rsidR="005B5075" w:rsidRPr="00BB18EE">
        <w:t>Animal</w:t>
      </w:r>
      <w:r w:rsidR="005B5075" w:rsidRPr="00BB18EE">
        <w:rPr>
          <w:spacing w:val="-1"/>
        </w:rPr>
        <w:t xml:space="preserve"> </w:t>
      </w:r>
      <w:r w:rsidR="005B5075" w:rsidRPr="00BB18EE">
        <w:t>Enforcement</w:t>
      </w:r>
      <w:r w:rsidR="005B5075" w:rsidRPr="00BB18EE">
        <w:rPr>
          <w:spacing w:val="-1"/>
        </w:rPr>
        <w:t xml:space="preserve"> </w:t>
      </w:r>
      <w:r w:rsidR="005B5075" w:rsidRPr="00BB18EE">
        <w:t>Officer</w:t>
      </w:r>
      <w:r w:rsidR="005B5075" w:rsidRPr="00BB18EE">
        <w:rPr>
          <w:spacing w:val="-1"/>
        </w:rPr>
        <w:t xml:space="preserve"> </w:t>
      </w:r>
      <w:r w:rsidR="005B5075" w:rsidRPr="00BB18EE">
        <w:t>to</w:t>
      </w:r>
      <w:r w:rsidR="005B5075" w:rsidRPr="00BB18EE">
        <w:rPr>
          <w:spacing w:val="-1"/>
        </w:rPr>
        <w:t xml:space="preserve"> </w:t>
      </w:r>
      <w:r w:rsidR="005B5075" w:rsidRPr="00BB18EE">
        <w:t>kill</w:t>
      </w:r>
      <w:r w:rsidR="005B5075" w:rsidRPr="00BB18EE">
        <w:rPr>
          <w:spacing w:val="-1"/>
        </w:rPr>
        <w:t xml:space="preserve"> </w:t>
      </w:r>
      <w:r w:rsidR="005B5075" w:rsidRPr="00BB18EE">
        <w:t>any</w:t>
      </w:r>
      <w:r w:rsidR="005B5075" w:rsidRPr="00BB18EE">
        <w:rPr>
          <w:spacing w:val="-1"/>
        </w:rPr>
        <w:t xml:space="preserve"> </w:t>
      </w:r>
      <w:r w:rsidR="005B5075" w:rsidRPr="00BB18EE">
        <w:t>animal which</w:t>
      </w:r>
      <w:r w:rsidR="005B5075" w:rsidRPr="00BB18EE">
        <w:rPr>
          <w:spacing w:val="-7"/>
        </w:rPr>
        <w:t xml:space="preserve"> </w:t>
      </w:r>
      <w:r w:rsidR="005B5075" w:rsidRPr="00BB18EE">
        <w:t>is</w:t>
      </w:r>
      <w:r w:rsidR="005B5075" w:rsidRPr="00BB18EE">
        <w:rPr>
          <w:spacing w:val="-7"/>
        </w:rPr>
        <w:t xml:space="preserve"> </w:t>
      </w:r>
      <w:r w:rsidR="005B5075" w:rsidRPr="00BB18EE">
        <w:t>found</w:t>
      </w:r>
      <w:r w:rsidR="005B5075" w:rsidRPr="00BB18EE">
        <w:rPr>
          <w:spacing w:val="-7"/>
        </w:rPr>
        <w:t xml:space="preserve"> </w:t>
      </w:r>
      <w:r w:rsidR="005B5075" w:rsidRPr="00BB18EE">
        <w:t>running</w:t>
      </w:r>
      <w:r w:rsidR="005B5075" w:rsidRPr="00BB18EE">
        <w:rPr>
          <w:spacing w:val="-7"/>
        </w:rPr>
        <w:t xml:space="preserve"> </w:t>
      </w:r>
      <w:r w:rsidR="005B5075" w:rsidRPr="00BB18EE">
        <w:t>at</w:t>
      </w:r>
      <w:r w:rsidR="005B5075" w:rsidRPr="00BB18EE">
        <w:rPr>
          <w:spacing w:val="-7"/>
        </w:rPr>
        <w:t xml:space="preserve"> </w:t>
      </w:r>
      <w:r w:rsidR="005B5075" w:rsidRPr="00BB18EE">
        <w:t>large</w:t>
      </w:r>
      <w:r w:rsidR="005B5075" w:rsidRPr="00BB18EE">
        <w:rPr>
          <w:spacing w:val="-7"/>
        </w:rPr>
        <w:t xml:space="preserve"> </w:t>
      </w:r>
      <w:r w:rsidR="005B5075" w:rsidRPr="00BB18EE">
        <w:t>if,</w:t>
      </w:r>
      <w:r w:rsidR="005B5075" w:rsidRPr="00BB18EE">
        <w:rPr>
          <w:spacing w:val="-7"/>
        </w:rPr>
        <w:t xml:space="preserve"> </w:t>
      </w:r>
      <w:r w:rsidR="005B5075" w:rsidRPr="00BB18EE">
        <w:t>after</w:t>
      </w:r>
      <w:r w:rsidR="005B5075" w:rsidRPr="00BB18EE">
        <w:rPr>
          <w:spacing w:val="-7"/>
        </w:rPr>
        <w:t xml:space="preserve"> </w:t>
      </w:r>
      <w:r w:rsidR="005B5075" w:rsidRPr="00BB18EE">
        <w:t>due</w:t>
      </w:r>
      <w:r w:rsidR="005B5075" w:rsidRPr="00BB18EE">
        <w:rPr>
          <w:spacing w:val="-7"/>
        </w:rPr>
        <w:t xml:space="preserve"> </w:t>
      </w:r>
      <w:r w:rsidR="005B5075" w:rsidRPr="00BB18EE">
        <w:t>consideration,</w:t>
      </w:r>
      <w:r w:rsidR="005B5075" w:rsidRPr="00BB18EE">
        <w:rPr>
          <w:spacing w:val="-6"/>
        </w:rPr>
        <w:t xml:space="preserve"> </w:t>
      </w:r>
      <w:r w:rsidR="00B90549">
        <w:t>the officer reasonably determines that the animal poses an immediate and unavoidable threat and no reasonable alternative exists</w:t>
      </w:r>
      <w:r w:rsidR="005B5075" w:rsidRPr="00BB18EE">
        <w:t>.</w:t>
      </w:r>
    </w:p>
    <w:p w14:paraId="59670C21" w14:textId="77777777" w:rsidR="005B5075" w:rsidRPr="00BB18EE" w:rsidRDefault="005B5075" w:rsidP="005B5075">
      <w:pPr>
        <w:pStyle w:val="ListParagraph"/>
        <w:widowControl w:val="0"/>
        <w:numPr>
          <w:ilvl w:val="0"/>
          <w:numId w:val="1"/>
        </w:numPr>
        <w:tabs>
          <w:tab w:val="left" w:pos="840"/>
        </w:tabs>
        <w:autoSpaceDE w:val="0"/>
        <w:autoSpaceDN w:val="0"/>
        <w:spacing w:before="178" w:after="0" w:line="247" w:lineRule="auto"/>
        <w:ind w:right="355"/>
        <w:contextualSpacing w:val="0"/>
        <w:jc w:val="both"/>
      </w:pPr>
      <w:r w:rsidRPr="00BB18EE">
        <w:t>The Chief of</w:t>
      </w:r>
      <w:r w:rsidRPr="00BB18EE">
        <w:rPr>
          <w:spacing w:val="-1"/>
        </w:rPr>
        <w:t xml:space="preserve"> </w:t>
      </w:r>
      <w:r w:rsidRPr="00BB18EE">
        <w:t>Police of</w:t>
      </w:r>
      <w:r w:rsidRPr="00BB18EE">
        <w:rPr>
          <w:spacing w:val="-1"/>
        </w:rPr>
        <w:t xml:space="preserve"> </w:t>
      </w:r>
      <w:r w:rsidRPr="00BB18EE">
        <w:t>Wright Township or,</w:t>
      </w:r>
      <w:r w:rsidRPr="00BB18EE">
        <w:rPr>
          <w:spacing w:val="-1"/>
        </w:rPr>
        <w:t xml:space="preserve"> </w:t>
      </w:r>
      <w:r w:rsidRPr="00BB18EE">
        <w:t>in his or</w:t>
      </w:r>
      <w:r w:rsidRPr="00BB18EE">
        <w:rPr>
          <w:spacing w:val="-1"/>
        </w:rPr>
        <w:t xml:space="preserve"> </w:t>
      </w:r>
      <w:r w:rsidRPr="00BB18EE">
        <w:t>her absence, a</w:t>
      </w:r>
      <w:r w:rsidRPr="00BB18EE">
        <w:rPr>
          <w:spacing w:val="-1"/>
        </w:rPr>
        <w:t xml:space="preserve"> </w:t>
      </w:r>
      <w:r w:rsidRPr="00BB18EE">
        <w:t>duly authorized police officer of the Township and/or the Animal Enforcement Officer shall cause any animal bearing a valid and proper</w:t>
      </w:r>
      <w:r w:rsidRPr="00BB18EE">
        <w:rPr>
          <w:spacing w:val="-8"/>
        </w:rPr>
        <w:t xml:space="preserve"> </w:t>
      </w:r>
      <w:r w:rsidRPr="00BB18EE">
        <w:t>license</w:t>
      </w:r>
      <w:r w:rsidRPr="00BB18EE">
        <w:rPr>
          <w:spacing w:val="-7"/>
        </w:rPr>
        <w:t xml:space="preserve"> </w:t>
      </w:r>
      <w:r w:rsidRPr="00BB18EE">
        <w:t>tag</w:t>
      </w:r>
      <w:r w:rsidRPr="00BB18EE">
        <w:rPr>
          <w:spacing w:val="-8"/>
        </w:rPr>
        <w:t xml:space="preserve"> </w:t>
      </w:r>
      <w:r w:rsidRPr="00BB18EE">
        <w:t>and</w:t>
      </w:r>
      <w:r w:rsidRPr="00BB18EE">
        <w:rPr>
          <w:spacing w:val="-8"/>
        </w:rPr>
        <w:t xml:space="preserve"> </w:t>
      </w:r>
      <w:r w:rsidRPr="00BB18EE">
        <w:t>seized</w:t>
      </w:r>
      <w:r w:rsidRPr="00BB18EE">
        <w:rPr>
          <w:spacing w:val="-7"/>
        </w:rPr>
        <w:t xml:space="preserve"> </w:t>
      </w:r>
      <w:r w:rsidRPr="00BB18EE">
        <w:t>and</w:t>
      </w:r>
      <w:r w:rsidRPr="00BB18EE">
        <w:rPr>
          <w:spacing w:val="-8"/>
        </w:rPr>
        <w:t xml:space="preserve"> </w:t>
      </w:r>
      <w:r w:rsidRPr="00BB18EE">
        <w:t>detained</w:t>
      </w:r>
      <w:r w:rsidRPr="00BB18EE">
        <w:rPr>
          <w:spacing w:val="-7"/>
        </w:rPr>
        <w:t xml:space="preserve"> </w:t>
      </w:r>
      <w:r w:rsidRPr="00BB18EE">
        <w:t>in</w:t>
      </w:r>
      <w:r w:rsidRPr="00BB18EE">
        <w:rPr>
          <w:spacing w:val="-8"/>
        </w:rPr>
        <w:t xml:space="preserve"> </w:t>
      </w:r>
      <w:r w:rsidRPr="00BB18EE">
        <w:t>accordance</w:t>
      </w:r>
      <w:r w:rsidRPr="00BB18EE">
        <w:rPr>
          <w:spacing w:val="-7"/>
        </w:rPr>
        <w:t xml:space="preserve"> </w:t>
      </w:r>
      <w:r w:rsidRPr="00BB18EE">
        <w:t>with</w:t>
      </w:r>
      <w:r w:rsidRPr="00BB18EE">
        <w:rPr>
          <w:spacing w:val="-8"/>
        </w:rPr>
        <w:t xml:space="preserve"> </w:t>
      </w:r>
      <w:r w:rsidRPr="00BB18EE">
        <w:t>Subsection</w:t>
      </w:r>
      <w:r w:rsidRPr="00BB18EE">
        <w:rPr>
          <w:spacing w:val="-10"/>
        </w:rPr>
        <w:t xml:space="preserve"> </w:t>
      </w:r>
      <w:r w:rsidRPr="00BB18EE">
        <w:t>A</w:t>
      </w:r>
      <w:r w:rsidRPr="00BB18EE">
        <w:rPr>
          <w:spacing w:val="-8"/>
        </w:rPr>
        <w:t xml:space="preserve"> </w:t>
      </w:r>
      <w:r w:rsidRPr="00BB18EE">
        <w:t>above</w:t>
      </w:r>
      <w:r w:rsidRPr="00BB18EE">
        <w:rPr>
          <w:spacing w:val="-8"/>
        </w:rPr>
        <w:t xml:space="preserve"> </w:t>
      </w:r>
      <w:r w:rsidRPr="00BB18EE">
        <w:t>to</w:t>
      </w:r>
      <w:r w:rsidRPr="00BB18EE">
        <w:rPr>
          <w:spacing w:val="-8"/>
        </w:rPr>
        <w:t xml:space="preserve"> </w:t>
      </w:r>
      <w:r w:rsidRPr="00BB18EE">
        <w:t>be</w:t>
      </w:r>
      <w:r w:rsidRPr="00BB18EE">
        <w:rPr>
          <w:spacing w:val="-8"/>
        </w:rPr>
        <w:t xml:space="preserve"> </w:t>
      </w:r>
      <w:r w:rsidRPr="00BB18EE">
        <w:t>properly</w:t>
      </w:r>
      <w:r w:rsidRPr="00BB18EE">
        <w:rPr>
          <w:spacing w:val="-8"/>
        </w:rPr>
        <w:t xml:space="preserve"> </w:t>
      </w:r>
      <w:r w:rsidRPr="00BB18EE">
        <w:t>kept and</w:t>
      </w:r>
      <w:r w:rsidRPr="00BB18EE">
        <w:rPr>
          <w:spacing w:val="-6"/>
        </w:rPr>
        <w:t xml:space="preserve"> </w:t>
      </w:r>
      <w:r w:rsidRPr="00BB18EE">
        <w:t>fed</w:t>
      </w:r>
      <w:r w:rsidRPr="00BB18EE">
        <w:rPr>
          <w:spacing w:val="-6"/>
        </w:rPr>
        <w:t xml:space="preserve"> </w:t>
      </w:r>
      <w:r w:rsidRPr="00BB18EE">
        <w:t>and</w:t>
      </w:r>
      <w:r w:rsidRPr="00BB18EE">
        <w:rPr>
          <w:spacing w:val="-6"/>
        </w:rPr>
        <w:t xml:space="preserve"> </w:t>
      </w:r>
      <w:r w:rsidRPr="00BB18EE">
        <w:t>shall</w:t>
      </w:r>
      <w:r w:rsidRPr="00BB18EE">
        <w:rPr>
          <w:spacing w:val="-6"/>
        </w:rPr>
        <w:t xml:space="preserve"> </w:t>
      </w:r>
      <w:r w:rsidRPr="00BB18EE">
        <w:t>cause</w:t>
      </w:r>
      <w:r w:rsidRPr="00BB18EE">
        <w:rPr>
          <w:spacing w:val="-6"/>
        </w:rPr>
        <w:t xml:space="preserve"> </w:t>
      </w:r>
      <w:r w:rsidRPr="00BB18EE">
        <w:t>immediate</w:t>
      </w:r>
      <w:r w:rsidRPr="00BB18EE">
        <w:rPr>
          <w:spacing w:val="-5"/>
        </w:rPr>
        <w:t xml:space="preserve"> </w:t>
      </w:r>
      <w:r w:rsidRPr="00BB18EE">
        <w:t>notice,</w:t>
      </w:r>
      <w:r w:rsidRPr="00BB18EE">
        <w:rPr>
          <w:spacing w:val="-6"/>
        </w:rPr>
        <w:t xml:space="preserve"> </w:t>
      </w:r>
      <w:r w:rsidRPr="00BB18EE">
        <w:t>either</w:t>
      </w:r>
      <w:r w:rsidRPr="00BB18EE">
        <w:rPr>
          <w:spacing w:val="-6"/>
        </w:rPr>
        <w:t xml:space="preserve"> </w:t>
      </w:r>
      <w:r w:rsidRPr="00BB18EE">
        <w:t>by</w:t>
      </w:r>
      <w:r w:rsidRPr="00BB18EE">
        <w:rPr>
          <w:spacing w:val="-7"/>
        </w:rPr>
        <w:t xml:space="preserve"> </w:t>
      </w:r>
      <w:r w:rsidRPr="00BB18EE">
        <w:t>personal</w:t>
      </w:r>
      <w:r w:rsidRPr="00BB18EE">
        <w:rPr>
          <w:spacing w:val="-6"/>
        </w:rPr>
        <w:t xml:space="preserve"> </w:t>
      </w:r>
      <w:r w:rsidRPr="00BB18EE">
        <w:t>notice</w:t>
      </w:r>
      <w:r w:rsidRPr="00BB18EE">
        <w:rPr>
          <w:spacing w:val="-6"/>
        </w:rPr>
        <w:t xml:space="preserve"> </w:t>
      </w:r>
      <w:r w:rsidRPr="00BB18EE">
        <w:t>or</w:t>
      </w:r>
      <w:r w:rsidRPr="00BB18EE">
        <w:rPr>
          <w:spacing w:val="-7"/>
        </w:rPr>
        <w:t xml:space="preserve"> </w:t>
      </w:r>
      <w:r w:rsidRPr="00BB18EE">
        <w:t>by</w:t>
      </w:r>
      <w:r w:rsidRPr="00BB18EE">
        <w:rPr>
          <w:spacing w:val="-7"/>
        </w:rPr>
        <w:t xml:space="preserve"> </w:t>
      </w:r>
      <w:r w:rsidRPr="00BB18EE">
        <w:t>certified</w:t>
      </w:r>
      <w:r w:rsidRPr="00BB18EE">
        <w:rPr>
          <w:spacing w:val="-6"/>
        </w:rPr>
        <w:t xml:space="preserve"> </w:t>
      </w:r>
      <w:r w:rsidRPr="00BB18EE">
        <w:t>mail,</w:t>
      </w:r>
      <w:r w:rsidRPr="00BB18EE">
        <w:rPr>
          <w:spacing w:val="-6"/>
        </w:rPr>
        <w:t xml:space="preserve"> </w:t>
      </w:r>
      <w:r w:rsidRPr="00BB18EE">
        <w:t>return</w:t>
      </w:r>
      <w:r w:rsidRPr="00BB18EE">
        <w:rPr>
          <w:spacing w:val="-6"/>
        </w:rPr>
        <w:t xml:space="preserve"> </w:t>
      </w:r>
      <w:r w:rsidRPr="00BB18EE">
        <w:t>receipt requested, to be given to the person in whose name the license was obtained or his or her agent to claim said animal within twenty-four (24) hours of receipt of said notice.</w:t>
      </w:r>
    </w:p>
    <w:p w14:paraId="61493C35" w14:textId="77777777" w:rsidR="005B5075" w:rsidRPr="00BB18EE" w:rsidRDefault="005B5075" w:rsidP="005B5075">
      <w:pPr>
        <w:pStyle w:val="ListParagraph"/>
        <w:widowControl w:val="0"/>
        <w:numPr>
          <w:ilvl w:val="0"/>
          <w:numId w:val="1"/>
        </w:numPr>
        <w:tabs>
          <w:tab w:val="left" w:pos="840"/>
        </w:tabs>
        <w:autoSpaceDE w:val="0"/>
        <w:autoSpaceDN w:val="0"/>
        <w:spacing w:before="177" w:after="0" w:line="247" w:lineRule="auto"/>
        <w:ind w:right="356"/>
        <w:contextualSpacing w:val="0"/>
        <w:jc w:val="both"/>
      </w:pPr>
      <w:r w:rsidRPr="00BB18EE">
        <w:t>In the event that the detention of the animal shall be the first time said animal was so detained, upon claiming said animal, the owner shall be given a warning by the police officer and/or the Animal Enforcement Officer on duty at the time said animal is claimed.</w:t>
      </w:r>
    </w:p>
    <w:p w14:paraId="51979E83" w14:textId="77777777" w:rsidR="005B5075" w:rsidRPr="00BB18EE" w:rsidRDefault="005B5075" w:rsidP="005B5075">
      <w:pPr>
        <w:pStyle w:val="ListParagraph"/>
        <w:widowControl w:val="0"/>
        <w:numPr>
          <w:ilvl w:val="0"/>
          <w:numId w:val="1"/>
        </w:numPr>
        <w:tabs>
          <w:tab w:val="left" w:pos="839"/>
        </w:tabs>
        <w:autoSpaceDE w:val="0"/>
        <w:autoSpaceDN w:val="0"/>
        <w:spacing w:before="178" w:after="0" w:line="240" w:lineRule="auto"/>
        <w:ind w:left="839" w:hanging="479"/>
        <w:contextualSpacing w:val="0"/>
      </w:pPr>
      <w:r w:rsidRPr="00BB18EE">
        <w:rPr>
          <w:spacing w:val="-2"/>
        </w:rPr>
        <w:t>Fines.</w:t>
      </w:r>
    </w:p>
    <w:p w14:paraId="40A8D896" w14:textId="7C66ACA1" w:rsidR="005B5075" w:rsidRPr="00BB18EE" w:rsidRDefault="005B5075" w:rsidP="005B5075">
      <w:pPr>
        <w:pStyle w:val="ListParagraph"/>
        <w:widowControl w:val="0"/>
        <w:numPr>
          <w:ilvl w:val="1"/>
          <w:numId w:val="1"/>
        </w:numPr>
        <w:tabs>
          <w:tab w:val="left" w:pos="1320"/>
        </w:tabs>
        <w:autoSpaceDE w:val="0"/>
        <w:autoSpaceDN w:val="0"/>
        <w:spacing w:before="187" w:after="0" w:line="247" w:lineRule="auto"/>
        <w:ind w:right="354"/>
        <w:contextualSpacing w:val="0"/>
        <w:jc w:val="both"/>
      </w:pPr>
      <w:r w:rsidRPr="00BB18EE">
        <w:lastRenderedPageBreak/>
        <w:t>In</w:t>
      </w:r>
      <w:r w:rsidRPr="00BB18EE">
        <w:rPr>
          <w:spacing w:val="-11"/>
        </w:rPr>
        <w:t xml:space="preserve"> </w:t>
      </w:r>
      <w:r w:rsidRPr="00BB18EE">
        <w:t>the</w:t>
      </w:r>
      <w:r w:rsidRPr="00BB18EE">
        <w:rPr>
          <w:spacing w:val="-11"/>
        </w:rPr>
        <w:t xml:space="preserve"> </w:t>
      </w:r>
      <w:r w:rsidRPr="00BB18EE">
        <w:t>event</w:t>
      </w:r>
      <w:r w:rsidRPr="00BB18EE">
        <w:rPr>
          <w:spacing w:val="-11"/>
        </w:rPr>
        <w:t xml:space="preserve"> </w:t>
      </w:r>
      <w:r w:rsidRPr="00BB18EE">
        <w:t>that</w:t>
      </w:r>
      <w:r w:rsidRPr="00BB18EE">
        <w:rPr>
          <w:spacing w:val="-11"/>
        </w:rPr>
        <w:t xml:space="preserve"> </w:t>
      </w:r>
      <w:r w:rsidRPr="00BB18EE">
        <w:t>any</w:t>
      </w:r>
      <w:r w:rsidRPr="00BB18EE">
        <w:rPr>
          <w:spacing w:val="-11"/>
        </w:rPr>
        <w:t xml:space="preserve"> </w:t>
      </w:r>
      <w:r w:rsidRPr="00BB18EE">
        <w:t>person</w:t>
      </w:r>
      <w:r w:rsidRPr="00BB18EE">
        <w:rPr>
          <w:spacing w:val="-11"/>
        </w:rPr>
        <w:t xml:space="preserve"> </w:t>
      </w:r>
      <w:r w:rsidRPr="00BB18EE">
        <w:t>if</w:t>
      </w:r>
      <w:r w:rsidRPr="00BB18EE">
        <w:rPr>
          <w:spacing w:val="-11"/>
        </w:rPr>
        <w:t xml:space="preserve"> </w:t>
      </w:r>
      <w:r w:rsidRPr="00BB18EE">
        <w:t>having</w:t>
      </w:r>
      <w:r w:rsidRPr="00BB18EE">
        <w:rPr>
          <w:spacing w:val="-11"/>
        </w:rPr>
        <w:t xml:space="preserve"> </w:t>
      </w:r>
      <w:r w:rsidRPr="00BB18EE">
        <w:t>received</w:t>
      </w:r>
      <w:r w:rsidRPr="00BB18EE">
        <w:rPr>
          <w:spacing w:val="-10"/>
        </w:rPr>
        <w:t xml:space="preserve"> </w:t>
      </w:r>
      <w:r w:rsidRPr="00BB18EE">
        <w:t>a</w:t>
      </w:r>
      <w:r w:rsidRPr="00BB18EE">
        <w:rPr>
          <w:spacing w:val="-11"/>
        </w:rPr>
        <w:t xml:space="preserve"> </w:t>
      </w:r>
      <w:r w:rsidRPr="00BB18EE">
        <w:t>warning</w:t>
      </w:r>
      <w:r w:rsidRPr="00BB18EE">
        <w:rPr>
          <w:spacing w:val="-11"/>
        </w:rPr>
        <w:t xml:space="preserve"> </w:t>
      </w:r>
      <w:r w:rsidRPr="00BB18EE">
        <w:t>in</w:t>
      </w:r>
      <w:r w:rsidRPr="00BB18EE">
        <w:rPr>
          <w:spacing w:val="-11"/>
        </w:rPr>
        <w:t xml:space="preserve"> </w:t>
      </w:r>
      <w:r w:rsidRPr="00BB18EE">
        <w:t>accordance</w:t>
      </w:r>
      <w:r w:rsidRPr="00BB18EE">
        <w:rPr>
          <w:spacing w:val="-10"/>
        </w:rPr>
        <w:t xml:space="preserve"> </w:t>
      </w:r>
      <w:r w:rsidRPr="00BB18EE">
        <w:t>with</w:t>
      </w:r>
      <w:r w:rsidRPr="00BB18EE">
        <w:rPr>
          <w:spacing w:val="-11"/>
        </w:rPr>
        <w:t xml:space="preserve"> </w:t>
      </w:r>
      <w:r w:rsidRPr="00BB18EE">
        <w:t>Subsection</w:t>
      </w:r>
      <w:r w:rsidRPr="00BB18EE">
        <w:rPr>
          <w:spacing w:val="-13"/>
        </w:rPr>
        <w:t xml:space="preserve"> </w:t>
      </w:r>
      <w:r w:rsidRPr="00BB18EE">
        <w:t>D</w:t>
      </w:r>
      <w:r w:rsidRPr="00BB18EE">
        <w:rPr>
          <w:spacing w:val="-11"/>
        </w:rPr>
        <w:t xml:space="preserve"> </w:t>
      </w:r>
      <w:r w:rsidRPr="00BB18EE">
        <w:t>above shall thereafter violate the terms and provisions of</w:t>
      </w:r>
      <w:r w:rsidR="004F56CB">
        <w:t xml:space="preserve"> this section</w:t>
      </w:r>
      <w:r w:rsidRPr="00BB18EE">
        <w:t xml:space="preserve">, the Wright Township police officer and/or the Wright Township Animal Enforcement Officer subsequently detaining said animal under this section shall thereafter issue a citation to the owner, keeper or custodian of said animal, charging the owner, keeper or custodian thereof with violating </w:t>
      </w:r>
      <w:r w:rsidR="00E87C87">
        <w:t xml:space="preserve">this section </w:t>
      </w:r>
      <w:r w:rsidRPr="00BB18EE">
        <w:t>of this chapter and</w:t>
      </w:r>
      <w:r w:rsidRPr="00BB18EE">
        <w:rPr>
          <w:spacing w:val="-1"/>
        </w:rPr>
        <w:t xml:space="preserve"> </w:t>
      </w:r>
      <w:r w:rsidRPr="00BB18EE">
        <w:t>levying</w:t>
      </w:r>
      <w:r w:rsidRPr="00BB18EE">
        <w:rPr>
          <w:spacing w:val="-1"/>
        </w:rPr>
        <w:t xml:space="preserve"> </w:t>
      </w:r>
      <w:r w:rsidRPr="00BB18EE">
        <w:t>a</w:t>
      </w:r>
      <w:r w:rsidRPr="00BB18EE">
        <w:rPr>
          <w:spacing w:val="-1"/>
        </w:rPr>
        <w:t xml:space="preserve"> </w:t>
      </w:r>
      <w:r w:rsidRPr="00BB18EE">
        <w:t>fine</w:t>
      </w:r>
      <w:r w:rsidRPr="00BB18EE">
        <w:rPr>
          <w:spacing w:val="-1"/>
        </w:rPr>
        <w:t xml:space="preserve"> </w:t>
      </w:r>
      <w:r w:rsidRPr="00BB18EE">
        <w:t>against</w:t>
      </w:r>
      <w:r w:rsidRPr="00BB18EE">
        <w:rPr>
          <w:spacing w:val="-1"/>
        </w:rPr>
        <w:t xml:space="preserve"> </w:t>
      </w:r>
      <w:r w:rsidRPr="00BB18EE">
        <w:t>said</w:t>
      </w:r>
      <w:r w:rsidRPr="00BB18EE">
        <w:rPr>
          <w:spacing w:val="-1"/>
        </w:rPr>
        <w:t xml:space="preserve"> </w:t>
      </w:r>
      <w:r w:rsidRPr="00BB18EE">
        <w:t>violater as</w:t>
      </w:r>
      <w:r w:rsidRPr="00BB18EE">
        <w:rPr>
          <w:spacing w:val="-1"/>
        </w:rPr>
        <w:t xml:space="preserve"> </w:t>
      </w:r>
      <w:r w:rsidRPr="00BB18EE">
        <w:t>follows.</w:t>
      </w:r>
      <w:r w:rsidRPr="00BB18EE">
        <w:rPr>
          <w:spacing w:val="-1"/>
        </w:rPr>
        <w:t xml:space="preserve"> </w:t>
      </w:r>
      <w:r w:rsidRPr="00BB18EE">
        <w:t>Said</w:t>
      </w:r>
      <w:r w:rsidRPr="00BB18EE">
        <w:rPr>
          <w:spacing w:val="-1"/>
        </w:rPr>
        <w:t xml:space="preserve"> </w:t>
      </w:r>
      <w:r w:rsidRPr="00BB18EE">
        <w:t>fines</w:t>
      </w:r>
      <w:r w:rsidRPr="00BB18EE">
        <w:rPr>
          <w:spacing w:val="-1"/>
        </w:rPr>
        <w:t xml:space="preserve"> </w:t>
      </w:r>
      <w:r w:rsidRPr="00BB18EE">
        <w:t>shall</w:t>
      </w:r>
      <w:r w:rsidRPr="00BB18EE">
        <w:rPr>
          <w:spacing w:val="-1"/>
        </w:rPr>
        <w:t xml:space="preserve"> </w:t>
      </w:r>
      <w:r w:rsidRPr="00BB18EE">
        <w:t>be</w:t>
      </w:r>
      <w:r w:rsidRPr="00BB18EE">
        <w:rPr>
          <w:spacing w:val="-1"/>
        </w:rPr>
        <w:t xml:space="preserve"> </w:t>
      </w:r>
      <w:r w:rsidRPr="00BB18EE">
        <w:t>levied in</w:t>
      </w:r>
      <w:r w:rsidRPr="00BB18EE">
        <w:rPr>
          <w:spacing w:val="-1"/>
        </w:rPr>
        <w:t xml:space="preserve"> </w:t>
      </w:r>
      <w:r w:rsidRPr="00BB18EE">
        <w:t>addition to costs charged in accordance with Subsection F of this section.</w:t>
      </w:r>
    </w:p>
    <w:p w14:paraId="2889D9E5" w14:textId="77777777" w:rsidR="005B5075" w:rsidRPr="00BB18EE" w:rsidRDefault="005B5075" w:rsidP="005B5075">
      <w:pPr>
        <w:pStyle w:val="BodyText"/>
        <w:spacing w:before="37"/>
        <w:rPr>
          <w:sz w:val="24"/>
          <w:szCs w:val="24"/>
        </w:rPr>
      </w:pPr>
    </w:p>
    <w:p w14:paraId="4B78F324" w14:textId="5CC9AAB8" w:rsidR="005B5075" w:rsidRPr="00BB18EE" w:rsidRDefault="005B5075" w:rsidP="005B5075">
      <w:pPr>
        <w:pStyle w:val="ListParagraph"/>
        <w:widowControl w:val="0"/>
        <w:numPr>
          <w:ilvl w:val="2"/>
          <w:numId w:val="1"/>
        </w:numPr>
        <w:tabs>
          <w:tab w:val="left" w:pos="1799"/>
        </w:tabs>
        <w:autoSpaceDE w:val="0"/>
        <w:autoSpaceDN w:val="0"/>
        <w:spacing w:after="0" w:line="240" w:lineRule="auto"/>
        <w:ind w:left="1799" w:hanging="479"/>
        <w:contextualSpacing w:val="0"/>
      </w:pPr>
      <w:r w:rsidRPr="00BB18EE">
        <w:t>First</w:t>
      </w:r>
      <w:r w:rsidRPr="00BB18EE">
        <w:rPr>
          <w:spacing w:val="-6"/>
        </w:rPr>
        <w:t xml:space="preserve"> </w:t>
      </w:r>
      <w:r w:rsidRPr="00BB18EE">
        <w:t>offense</w:t>
      </w:r>
      <w:r w:rsidRPr="00BB18EE">
        <w:rPr>
          <w:spacing w:val="-5"/>
        </w:rPr>
        <w:t xml:space="preserve"> </w:t>
      </w:r>
      <w:r w:rsidRPr="00BB18EE">
        <w:t>following</w:t>
      </w:r>
      <w:r w:rsidRPr="00BB18EE">
        <w:rPr>
          <w:spacing w:val="-4"/>
        </w:rPr>
        <w:t xml:space="preserve"> </w:t>
      </w:r>
      <w:r w:rsidRPr="00BB18EE">
        <w:t>warning.</w:t>
      </w:r>
      <w:r w:rsidRPr="00BB18EE">
        <w:rPr>
          <w:spacing w:val="-5"/>
        </w:rPr>
        <w:t xml:space="preserve"> </w:t>
      </w:r>
      <w:r w:rsidRPr="00BB18EE">
        <w:t>Twenty-five</w:t>
      </w:r>
      <w:r w:rsidRPr="00BB18EE">
        <w:rPr>
          <w:spacing w:val="-2"/>
        </w:rPr>
        <w:t xml:space="preserve"> </w:t>
      </w:r>
      <w:r w:rsidRPr="00BB18EE">
        <w:t>dollars</w:t>
      </w:r>
      <w:r w:rsidRPr="00BB18EE">
        <w:rPr>
          <w:spacing w:val="-5"/>
        </w:rPr>
        <w:t xml:space="preserve"> </w:t>
      </w:r>
      <w:r w:rsidRPr="00BB18EE">
        <w:rPr>
          <w:spacing w:val="-2"/>
        </w:rPr>
        <w:t>($</w:t>
      </w:r>
      <w:r w:rsidR="004F56CB">
        <w:rPr>
          <w:spacing w:val="-2"/>
        </w:rPr>
        <w:t>250</w:t>
      </w:r>
      <w:r w:rsidRPr="00BB18EE">
        <w:rPr>
          <w:spacing w:val="-2"/>
        </w:rPr>
        <w:t>.).</w:t>
      </w:r>
    </w:p>
    <w:p w14:paraId="7A149AD2" w14:textId="3FA73919" w:rsidR="005B5075" w:rsidRPr="00BB18EE" w:rsidRDefault="005B5075" w:rsidP="005B5075">
      <w:pPr>
        <w:pStyle w:val="ListParagraph"/>
        <w:widowControl w:val="0"/>
        <w:numPr>
          <w:ilvl w:val="2"/>
          <w:numId w:val="1"/>
        </w:numPr>
        <w:tabs>
          <w:tab w:val="left" w:pos="1799"/>
        </w:tabs>
        <w:autoSpaceDE w:val="0"/>
        <w:autoSpaceDN w:val="0"/>
        <w:spacing w:before="187" w:after="0" w:line="240" w:lineRule="auto"/>
        <w:ind w:left="1799" w:hanging="479"/>
        <w:contextualSpacing w:val="0"/>
      </w:pPr>
      <w:r w:rsidRPr="00BB18EE">
        <w:t>Second</w:t>
      </w:r>
      <w:r w:rsidRPr="00BB18EE">
        <w:rPr>
          <w:spacing w:val="-2"/>
        </w:rPr>
        <w:t xml:space="preserve"> </w:t>
      </w:r>
      <w:r w:rsidRPr="00BB18EE">
        <w:t>offense</w:t>
      </w:r>
      <w:r w:rsidRPr="00BB18EE">
        <w:rPr>
          <w:spacing w:val="-3"/>
        </w:rPr>
        <w:t xml:space="preserve"> </w:t>
      </w:r>
      <w:r w:rsidRPr="00BB18EE">
        <w:t>following</w:t>
      </w:r>
      <w:r w:rsidRPr="00BB18EE">
        <w:rPr>
          <w:spacing w:val="-2"/>
        </w:rPr>
        <w:t xml:space="preserve"> </w:t>
      </w:r>
      <w:r w:rsidRPr="00BB18EE">
        <w:t>warning.</w:t>
      </w:r>
      <w:r w:rsidRPr="00BB18EE">
        <w:rPr>
          <w:spacing w:val="-2"/>
        </w:rPr>
        <w:t xml:space="preserve"> </w:t>
      </w:r>
      <w:r w:rsidRPr="00BB18EE">
        <w:t>Fifty</w:t>
      </w:r>
      <w:r w:rsidRPr="00BB18EE">
        <w:rPr>
          <w:spacing w:val="-1"/>
        </w:rPr>
        <w:t xml:space="preserve"> </w:t>
      </w:r>
      <w:r w:rsidRPr="00BB18EE">
        <w:t>dollars</w:t>
      </w:r>
      <w:r w:rsidRPr="00BB18EE">
        <w:rPr>
          <w:spacing w:val="-2"/>
        </w:rPr>
        <w:t xml:space="preserve"> ($50</w:t>
      </w:r>
      <w:r w:rsidR="004F56CB">
        <w:rPr>
          <w:spacing w:val="-2"/>
        </w:rPr>
        <w:t>0</w:t>
      </w:r>
      <w:r w:rsidRPr="00BB18EE">
        <w:rPr>
          <w:spacing w:val="-2"/>
        </w:rPr>
        <w:t>.).</w:t>
      </w:r>
    </w:p>
    <w:p w14:paraId="038455F7" w14:textId="5D5BE614" w:rsidR="005B5075" w:rsidRPr="00BB18EE" w:rsidRDefault="005B5075" w:rsidP="005B5075">
      <w:pPr>
        <w:pStyle w:val="ListParagraph"/>
        <w:widowControl w:val="0"/>
        <w:numPr>
          <w:ilvl w:val="2"/>
          <w:numId w:val="1"/>
        </w:numPr>
        <w:tabs>
          <w:tab w:val="left" w:pos="1799"/>
        </w:tabs>
        <w:autoSpaceDE w:val="0"/>
        <w:autoSpaceDN w:val="0"/>
        <w:spacing w:before="187" w:after="0" w:line="240" w:lineRule="auto"/>
        <w:ind w:left="1799" w:hanging="479"/>
        <w:contextualSpacing w:val="0"/>
      </w:pPr>
      <w:r w:rsidRPr="00BB18EE">
        <w:t>Third</w:t>
      </w:r>
      <w:r w:rsidRPr="00BB18EE">
        <w:rPr>
          <w:spacing w:val="-5"/>
        </w:rPr>
        <w:t xml:space="preserve"> </w:t>
      </w:r>
      <w:r w:rsidRPr="00BB18EE">
        <w:t>and</w:t>
      </w:r>
      <w:r w:rsidRPr="00BB18EE">
        <w:rPr>
          <w:spacing w:val="-3"/>
        </w:rPr>
        <w:t xml:space="preserve"> </w:t>
      </w:r>
      <w:r w:rsidRPr="00BB18EE">
        <w:t>subsequent</w:t>
      </w:r>
      <w:r w:rsidRPr="00BB18EE">
        <w:rPr>
          <w:spacing w:val="-3"/>
        </w:rPr>
        <w:t xml:space="preserve"> </w:t>
      </w:r>
      <w:r w:rsidRPr="00BB18EE">
        <w:t>offenses</w:t>
      </w:r>
      <w:r w:rsidRPr="00BB18EE">
        <w:rPr>
          <w:spacing w:val="-4"/>
        </w:rPr>
        <w:t xml:space="preserve"> </w:t>
      </w:r>
      <w:r w:rsidRPr="00BB18EE">
        <w:t>following</w:t>
      </w:r>
      <w:r w:rsidRPr="00BB18EE">
        <w:rPr>
          <w:spacing w:val="-1"/>
        </w:rPr>
        <w:t xml:space="preserve"> </w:t>
      </w:r>
      <w:r w:rsidRPr="00BB18EE">
        <w:t>warning.</w:t>
      </w:r>
      <w:r w:rsidRPr="00BB18EE">
        <w:rPr>
          <w:spacing w:val="-3"/>
        </w:rPr>
        <w:t xml:space="preserve"> </w:t>
      </w:r>
      <w:r w:rsidRPr="00BB18EE">
        <w:t>One</w:t>
      </w:r>
      <w:r w:rsidRPr="00BB18EE">
        <w:rPr>
          <w:spacing w:val="-3"/>
        </w:rPr>
        <w:t xml:space="preserve"> </w:t>
      </w:r>
      <w:r w:rsidRPr="00BB18EE">
        <w:t>hundred</w:t>
      </w:r>
      <w:r w:rsidRPr="00BB18EE">
        <w:rPr>
          <w:spacing w:val="-3"/>
        </w:rPr>
        <w:t xml:space="preserve"> </w:t>
      </w:r>
      <w:r w:rsidRPr="00BB18EE">
        <w:t>dollars</w:t>
      </w:r>
      <w:r w:rsidRPr="00BB18EE">
        <w:rPr>
          <w:spacing w:val="-3"/>
        </w:rPr>
        <w:t xml:space="preserve"> </w:t>
      </w:r>
      <w:r w:rsidRPr="00BB18EE">
        <w:rPr>
          <w:spacing w:val="-2"/>
        </w:rPr>
        <w:t>($100</w:t>
      </w:r>
      <w:r w:rsidR="004F56CB">
        <w:rPr>
          <w:spacing w:val="-2"/>
        </w:rPr>
        <w:t>0</w:t>
      </w:r>
      <w:r w:rsidRPr="00BB18EE">
        <w:rPr>
          <w:spacing w:val="-2"/>
        </w:rPr>
        <w:t>).</w:t>
      </w:r>
    </w:p>
    <w:p w14:paraId="06E298F6" w14:textId="77777777" w:rsidR="005B5075" w:rsidRPr="00BB18EE" w:rsidRDefault="005B5075" w:rsidP="005B5075">
      <w:pPr>
        <w:pStyle w:val="ListParagraph"/>
        <w:widowControl w:val="0"/>
        <w:numPr>
          <w:ilvl w:val="1"/>
          <w:numId w:val="1"/>
        </w:numPr>
        <w:tabs>
          <w:tab w:val="left" w:pos="1320"/>
        </w:tabs>
        <w:autoSpaceDE w:val="0"/>
        <w:autoSpaceDN w:val="0"/>
        <w:spacing w:before="187" w:after="0" w:line="247" w:lineRule="auto"/>
        <w:ind w:right="355"/>
        <w:contextualSpacing w:val="0"/>
        <w:jc w:val="both"/>
      </w:pPr>
      <w:r w:rsidRPr="00BB18EE">
        <w:t>The</w:t>
      </w:r>
      <w:r w:rsidRPr="00BB18EE">
        <w:rPr>
          <w:spacing w:val="-1"/>
        </w:rPr>
        <w:t xml:space="preserve"> </w:t>
      </w:r>
      <w:r w:rsidRPr="00BB18EE">
        <w:t>citation issued</w:t>
      </w:r>
      <w:r w:rsidRPr="00BB18EE">
        <w:rPr>
          <w:spacing w:val="-1"/>
        </w:rPr>
        <w:t xml:space="preserve"> </w:t>
      </w:r>
      <w:r w:rsidRPr="00BB18EE">
        <w:t>under</w:t>
      </w:r>
      <w:r w:rsidRPr="00BB18EE">
        <w:rPr>
          <w:spacing w:val="-1"/>
        </w:rPr>
        <w:t xml:space="preserve"> </w:t>
      </w:r>
      <w:r w:rsidRPr="00BB18EE">
        <w:t>the</w:t>
      </w:r>
      <w:r w:rsidRPr="00BB18EE">
        <w:rPr>
          <w:spacing w:val="-1"/>
        </w:rPr>
        <w:t xml:space="preserve"> </w:t>
      </w:r>
      <w:r w:rsidRPr="00BB18EE">
        <w:t>terms</w:t>
      </w:r>
      <w:r w:rsidRPr="00BB18EE">
        <w:rPr>
          <w:spacing w:val="-1"/>
        </w:rPr>
        <w:t xml:space="preserve"> </w:t>
      </w:r>
      <w:r w:rsidRPr="00BB18EE">
        <w:t>and</w:t>
      </w:r>
      <w:r w:rsidRPr="00BB18EE">
        <w:rPr>
          <w:spacing w:val="-1"/>
        </w:rPr>
        <w:t xml:space="preserve"> </w:t>
      </w:r>
      <w:r w:rsidRPr="00BB18EE">
        <w:t>provisions</w:t>
      </w:r>
      <w:r w:rsidRPr="00BB18EE">
        <w:rPr>
          <w:spacing w:val="-1"/>
        </w:rPr>
        <w:t xml:space="preserve"> </w:t>
      </w:r>
      <w:r w:rsidRPr="00BB18EE">
        <w:t>of</w:t>
      </w:r>
      <w:r w:rsidRPr="00BB18EE">
        <w:rPr>
          <w:spacing w:val="-1"/>
        </w:rPr>
        <w:t xml:space="preserve"> </w:t>
      </w:r>
      <w:r w:rsidRPr="00BB18EE">
        <w:t>this</w:t>
      </w:r>
      <w:r w:rsidRPr="00BB18EE">
        <w:rPr>
          <w:spacing w:val="-1"/>
        </w:rPr>
        <w:t xml:space="preserve"> </w:t>
      </w:r>
      <w:r w:rsidRPr="00BB18EE">
        <w:t>chapter</w:t>
      </w:r>
      <w:r w:rsidRPr="00BB18EE">
        <w:rPr>
          <w:spacing w:val="-1"/>
        </w:rPr>
        <w:t xml:space="preserve"> </w:t>
      </w:r>
      <w:r w:rsidRPr="00BB18EE">
        <w:t>shall</w:t>
      </w:r>
      <w:r w:rsidRPr="00BB18EE">
        <w:rPr>
          <w:spacing w:val="-1"/>
        </w:rPr>
        <w:t xml:space="preserve"> </w:t>
      </w:r>
      <w:r w:rsidRPr="00BB18EE">
        <w:t>be</w:t>
      </w:r>
      <w:r w:rsidRPr="00BB18EE">
        <w:rPr>
          <w:spacing w:val="-1"/>
        </w:rPr>
        <w:t xml:space="preserve"> </w:t>
      </w:r>
      <w:r w:rsidRPr="00BB18EE">
        <w:t>issued</w:t>
      </w:r>
      <w:r w:rsidRPr="00BB18EE">
        <w:rPr>
          <w:spacing w:val="-1"/>
        </w:rPr>
        <w:t xml:space="preserve"> </w:t>
      </w:r>
      <w:r w:rsidRPr="00BB18EE">
        <w:t>on</w:t>
      </w:r>
      <w:r w:rsidRPr="00BB18EE">
        <w:rPr>
          <w:spacing w:val="-1"/>
        </w:rPr>
        <w:t xml:space="preserve"> </w:t>
      </w:r>
      <w:r w:rsidRPr="00BB18EE">
        <w:t>a</w:t>
      </w:r>
      <w:r w:rsidRPr="00BB18EE">
        <w:rPr>
          <w:spacing w:val="-1"/>
        </w:rPr>
        <w:t xml:space="preserve"> </w:t>
      </w:r>
      <w:r w:rsidRPr="00BB18EE">
        <w:t>form</w:t>
      </w:r>
      <w:r w:rsidRPr="00BB18EE">
        <w:rPr>
          <w:spacing w:val="-1"/>
        </w:rPr>
        <w:t xml:space="preserve"> </w:t>
      </w:r>
      <w:r w:rsidRPr="00BB18EE">
        <w:t>and in a manner to be approved by the Wright Township Board of Supervisors by duly enacted resolution. The form of the citation and the manner of issuance thereof shall further be in accordance with the applicable laws of the Commonwealth of Pennsylvania and the applicable Pennsylvania Rules of Criminal Procedure dealing with summary criminal offenses and governing the conduct of such proceedings by and before a District Justice.</w:t>
      </w:r>
    </w:p>
    <w:p w14:paraId="3E12B9A2" w14:textId="77777777" w:rsidR="005B5075" w:rsidRPr="00BB18EE" w:rsidRDefault="005B5075" w:rsidP="005B5075">
      <w:pPr>
        <w:pStyle w:val="ListParagraph"/>
        <w:widowControl w:val="0"/>
        <w:numPr>
          <w:ilvl w:val="0"/>
          <w:numId w:val="1"/>
        </w:numPr>
        <w:tabs>
          <w:tab w:val="left" w:pos="840"/>
        </w:tabs>
        <w:autoSpaceDE w:val="0"/>
        <w:autoSpaceDN w:val="0"/>
        <w:spacing w:before="177" w:after="0" w:line="247" w:lineRule="auto"/>
        <w:ind w:right="355"/>
        <w:contextualSpacing w:val="0"/>
        <w:jc w:val="both"/>
      </w:pPr>
      <w:r w:rsidRPr="00BB18EE">
        <w:t>In</w:t>
      </w:r>
      <w:r w:rsidRPr="00BB18EE">
        <w:rPr>
          <w:spacing w:val="-2"/>
        </w:rPr>
        <w:t xml:space="preserve"> </w:t>
      </w:r>
      <w:r w:rsidRPr="00BB18EE">
        <w:t>any</w:t>
      </w:r>
      <w:r w:rsidRPr="00BB18EE">
        <w:rPr>
          <w:spacing w:val="-2"/>
        </w:rPr>
        <w:t xml:space="preserve"> </w:t>
      </w:r>
      <w:r w:rsidRPr="00BB18EE">
        <w:t>case</w:t>
      </w:r>
      <w:r w:rsidRPr="00BB18EE">
        <w:rPr>
          <w:spacing w:val="-2"/>
        </w:rPr>
        <w:t xml:space="preserve"> </w:t>
      </w:r>
      <w:r w:rsidRPr="00BB18EE">
        <w:t>where</w:t>
      </w:r>
      <w:r w:rsidRPr="00BB18EE">
        <w:rPr>
          <w:spacing w:val="-2"/>
        </w:rPr>
        <w:t xml:space="preserve"> </w:t>
      </w:r>
      <w:r w:rsidRPr="00BB18EE">
        <w:t>an</w:t>
      </w:r>
      <w:r w:rsidRPr="00BB18EE">
        <w:rPr>
          <w:spacing w:val="-2"/>
        </w:rPr>
        <w:t xml:space="preserve"> </w:t>
      </w:r>
      <w:r w:rsidRPr="00BB18EE">
        <w:t>animal</w:t>
      </w:r>
      <w:r w:rsidRPr="00BB18EE">
        <w:rPr>
          <w:spacing w:val="-1"/>
        </w:rPr>
        <w:t xml:space="preserve"> </w:t>
      </w:r>
      <w:r w:rsidRPr="00BB18EE">
        <w:t>seized</w:t>
      </w:r>
      <w:r w:rsidRPr="00BB18EE">
        <w:rPr>
          <w:spacing w:val="-1"/>
        </w:rPr>
        <w:t xml:space="preserve"> </w:t>
      </w:r>
      <w:r w:rsidRPr="00BB18EE">
        <w:t>and</w:t>
      </w:r>
      <w:r w:rsidRPr="00BB18EE">
        <w:rPr>
          <w:spacing w:val="-2"/>
        </w:rPr>
        <w:t xml:space="preserve"> </w:t>
      </w:r>
      <w:r w:rsidRPr="00BB18EE">
        <w:t>detained</w:t>
      </w:r>
      <w:r w:rsidRPr="00BB18EE">
        <w:rPr>
          <w:spacing w:val="-1"/>
        </w:rPr>
        <w:t xml:space="preserve"> </w:t>
      </w:r>
      <w:r w:rsidRPr="00BB18EE">
        <w:t>and</w:t>
      </w:r>
      <w:r w:rsidRPr="00BB18EE">
        <w:rPr>
          <w:spacing w:val="-2"/>
        </w:rPr>
        <w:t xml:space="preserve"> </w:t>
      </w:r>
      <w:r w:rsidRPr="00BB18EE">
        <w:t>kept</w:t>
      </w:r>
      <w:r w:rsidRPr="00BB18EE">
        <w:rPr>
          <w:spacing w:val="-2"/>
        </w:rPr>
        <w:t xml:space="preserve"> </w:t>
      </w:r>
      <w:r w:rsidRPr="00BB18EE">
        <w:t>in</w:t>
      </w:r>
      <w:r w:rsidRPr="00BB18EE">
        <w:rPr>
          <w:spacing w:val="-2"/>
        </w:rPr>
        <w:t xml:space="preserve"> </w:t>
      </w:r>
      <w:r w:rsidRPr="00BB18EE">
        <w:t>accordance</w:t>
      </w:r>
      <w:r w:rsidRPr="00BB18EE">
        <w:rPr>
          <w:spacing w:val="-1"/>
        </w:rPr>
        <w:t xml:space="preserve"> </w:t>
      </w:r>
      <w:r w:rsidRPr="00BB18EE">
        <w:t>with</w:t>
      </w:r>
      <w:r w:rsidRPr="00BB18EE">
        <w:rPr>
          <w:spacing w:val="-2"/>
        </w:rPr>
        <w:t xml:space="preserve"> </w:t>
      </w:r>
      <w:r w:rsidRPr="00BB18EE">
        <w:t>this</w:t>
      </w:r>
      <w:r w:rsidRPr="00BB18EE">
        <w:rPr>
          <w:spacing w:val="-2"/>
        </w:rPr>
        <w:t xml:space="preserve"> </w:t>
      </w:r>
      <w:r w:rsidRPr="00BB18EE">
        <w:t>section</w:t>
      </w:r>
      <w:r w:rsidRPr="00BB18EE">
        <w:rPr>
          <w:spacing w:val="-1"/>
        </w:rPr>
        <w:t xml:space="preserve"> </w:t>
      </w:r>
      <w:r w:rsidRPr="00BB18EE">
        <w:t>is</w:t>
      </w:r>
      <w:r w:rsidRPr="00BB18EE">
        <w:rPr>
          <w:spacing w:val="-2"/>
        </w:rPr>
        <w:t xml:space="preserve"> </w:t>
      </w:r>
      <w:r w:rsidRPr="00BB18EE">
        <w:t>claimed, the owner thereof shall, prior to the release of said animal into the custody of the owner, pay a sum as shall be set from time to time by resolution of the Board of Supervisors</w:t>
      </w:r>
      <w:r w:rsidRPr="00BB18EE">
        <w:rPr>
          <w:b/>
          <w:vertAlign w:val="superscript"/>
        </w:rPr>
        <w:t>1</w:t>
      </w:r>
      <w:r w:rsidRPr="00BB18EE">
        <w:rPr>
          <w:b/>
        </w:rPr>
        <w:t xml:space="preserve"> </w:t>
      </w:r>
      <w:r w:rsidRPr="00BB18EE">
        <w:t>as costs incurred by the Township by reason of the animal's detention.</w:t>
      </w:r>
    </w:p>
    <w:p w14:paraId="6F685264" w14:textId="77777777" w:rsidR="005B5075" w:rsidRPr="00BB18EE" w:rsidRDefault="005B5075" w:rsidP="005B5075">
      <w:pPr>
        <w:pStyle w:val="ListParagraph"/>
        <w:widowControl w:val="0"/>
        <w:numPr>
          <w:ilvl w:val="0"/>
          <w:numId w:val="1"/>
        </w:numPr>
        <w:tabs>
          <w:tab w:val="left" w:pos="840"/>
        </w:tabs>
        <w:autoSpaceDE w:val="0"/>
        <w:autoSpaceDN w:val="0"/>
        <w:spacing w:before="178" w:after="0" w:line="247" w:lineRule="auto"/>
        <w:ind w:right="355"/>
        <w:contextualSpacing w:val="0"/>
        <w:jc w:val="both"/>
      </w:pPr>
      <w:r w:rsidRPr="00BB18EE">
        <w:t>If, after three (3) days from the date the person in whose name the license was procured or his or her agent has received notice to claim said animal and such animal has not been claimed or all costs of detention are not paid, the Wright Township Chief of Police or, in his or her absence, any duly authorized police officer of Wright Township and/or the Wright Township Animal Enforcement Officer shall dispose of such animal by sale or by destruction in some humane manner; provided, however, that no animal so seized and detained shall be sold for the purpose of vivasection.</w:t>
      </w:r>
    </w:p>
    <w:p w14:paraId="102DBEAB" w14:textId="77777777" w:rsidR="005B5075" w:rsidRPr="00BB18EE" w:rsidRDefault="005B5075" w:rsidP="005B5075">
      <w:pPr>
        <w:pStyle w:val="ListParagraph"/>
        <w:widowControl w:val="0"/>
        <w:numPr>
          <w:ilvl w:val="0"/>
          <w:numId w:val="1"/>
        </w:numPr>
        <w:tabs>
          <w:tab w:val="left" w:pos="840"/>
        </w:tabs>
        <w:autoSpaceDE w:val="0"/>
        <w:autoSpaceDN w:val="0"/>
        <w:spacing w:before="176" w:after="0" w:line="247" w:lineRule="auto"/>
        <w:ind w:right="352"/>
        <w:contextualSpacing w:val="0"/>
        <w:jc w:val="both"/>
      </w:pPr>
      <w:r w:rsidRPr="00BB18EE">
        <w:t>In</w:t>
      </w:r>
      <w:r w:rsidRPr="00BB18EE">
        <w:rPr>
          <w:spacing w:val="-4"/>
        </w:rPr>
        <w:t xml:space="preserve"> </w:t>
      </w:r>
      <w:r w:rsidRPr="00BB18EE">
        <w:t>the</w:t>
      </w:r>
      <w:r w:rsidRPr="00BB18EE">
        <w:rPr>
          <w:spacing w:val="-4"/>
        </w:rPr>
        <w:t xml:space="preserve"> </w:t>
      </w:r>
      <w:r w:rsidRPr="00BB18EE">
        <w:t>event</w:t>
      </w:r>
      <w:r w:rsidRPr="00BB18EE">
        <w:rPr>
          <w:spacing w:val="-4"/>
        </w:rPr>
        <w:t xml:space="preserve"> </w:t>
      </w:r>
      <w:r w:rsidRPr="00BB18EE">
        <w:t>that</w:t>
      </w:r>
      <w:r w:rsidRPr="00BB18EE">
        <w:rPr>
          <w:spacing w:val="-4"/>
        </w:rPr>
        <w:t xml:space="preserve"> </w:t>
      </w:r>
      <w:r w:rsidRPr="00BB18EE">
        <w:t>an</w:t>
      </w:r>
      <w:r w:rsidRPr="00BB18EE">
        <w:rPr>
          <w:spacing w:val="-4"/>
        </w:rPr>
        <w:t xml:space="preserve"> </w:t>
      </w:r>
      <w:r w:rsidRPr="00BB18EE">
        <w:t>animal</w:t>
      </w:r>
      <w:r w:rsidRPr="00BB18EE">
        <w:rPr>
          <w:spacing w:val="-3"/>
        </w:rPr>
        <w:t xml:space="preserve"> </w:t>
      </w:r>
      <w:r w:rsidRPr="00BB18EE">
        <w:t>running</w:t>
      </w:r>
      <w:r w:rsidRPr="00BB18EE">
        <w:rPr>
          <w:spacing w:val="-4"/>
        </w:rPr>
        <w:t xml:space="preserve"> </w:t>
      </w:r>
      <w:r w:rsidRPr="00BB18EE">
        <w:t>at</w:t>
      </w:r>
      <w:r w:rsidRPr="00BB18EE">
        <w:rPr>
          <w:spacing w:val="-4"/>
        </w:rPr>
        <w:t xml:space="preserve"> </w:t>
      </w:r>
      <w:r w:rsidRPr="00BB18EE">
        <w:t>large</w:t>
      </w:r>
      <w:r w:rsidRPr="00BB18EE">
        <w:rPr>
          <w:spacing w:val="-4"/>
        </w:rPr>
        <w:t xml:space="preserve"> </w:t>
      </w:r>
      <w:r w:rsidRPr="00BB18EE">
        <w:t>is</w:t>
      </w:r>
      <w:r w:rsidRPr="00BB18EE">
        <w:rPr>
          <w:spacing w:val="-4"/>
        </w:rPr>
        <w:t xml:space="preserve"> </w:t>
      </w:r>
      <w:r w:rsidRPr="00BB18EE">
        <w:t>seized</w:t>
      </w:r>
      <w:r w:rsidRPr="00BB18EE">
        <w:rPr>
          <w:spacing w:val="-3"/>
        </w:rPr>
        <w:t xml:space="preserve"> </w:t>
      </w:r>
      <w:r w:rsidRPr="00BB18EE">
        <w:t>and</w:t>
      </w:r>
      <w:r w:rsidRPr="00BB18EE">
        <w:rPr>
          <w:spacing w:val="-4"/>
        </w:rPr>
        <w:t xml:space="preserve"> </w:t>
      </w:r>
      <w:r w:rsidRPr="00BB18EE">
        <w:t>detained</w:t>
      </w:r>
      <w:r w:rsidRPr="00BB18EE">
        <w:rPr>
          <w:spacing w:val="-3"/>
        </w:rPr>
        <w:t xml:space="preserve"> </w:t>
      </w:r>
      <w:r w:rsidRPr="00BB18EE">
        <w:t>in</w:t>
      </w:r>
      <w:r w:rsidRPr="00BB18EE">
        <w:rPr>
          <w:spacing w:val="-4"/>
        </w:rPr>
        <w:t xml:space="preserve"> </w:t>
      </w:r>
      <w:r w:rsidRPr="00BB18EE">
        <w:t>accordance</w:t>
      </w:r>
      <w:r w:rsidRPr="00BB18EE">
        <w:rPr>
          <w:spacing w:val="-3"/>
        </w:rPr>
        <w:t xml:space="preserve"> </w:t>
      </w:r>
      <w:r w:rsidRPr="00BB18EE">
        <w:t>with</w:t>
      </w:r>
      <w:r w:rsidRPr="00BB18EE">
        <w:rPr>
          <w:spacing w:val="-4"/>
        </w:rPr>
        <w:t xml:space="preserve"> </w:t>
      </w:r>
      <w:r w:rsidRPr="00BB18EE">
        <w:t>this</w:t>
      </w:r>
      <w:r w:rsidRPr="00BB18EE">
        <w:rPr>
          <w:spacing w:val="-4"/>
        </w:rPr>
        <w:t xml:space="preserve"> </w:t>
      </w:r>
      <w:r w:rsidRPr="00BB18EE">
        <w:t>section</w:t>
      </w:r>
      <w:r w:rsidRPr="00BB18EE">
        <w:rPr>
          <w:spacing w:val="-3"/>
        </w:rPr>
        <w:t xml:space="preserve"> </w:t>
      </w:r>
      <w:r w:rsidRPr="00BB18EE">
        <w:t>and said</w:t>
      </w:r>
      <w:r w:rsidRPr="00BB18EE">
        <w:rPr>
          <w:spacing w:val="-1"/>
        </w:rPr>
        <w:t xml:space="preserve"> </w:t>
      </w:r>
      <w:r w:rsidRPr="00BB18EE">
        <w:t>animal</w:t>
      </w:r>
      <w:r w:rsidRPr="00BB18EE">
        <w:rPr>
          <w:spacing w:val="-1"/>
        </w:rPr>
        <w:t xml:space="preserve"> </w:t>
      </w:r>
      <w:r w:rsidRPr="00BB18EE">
        <w:t>shall</w:t>
      </w:r>
      <w:r w:rsidRPr="00BB18EE">
        <w:rPr>
          <w:spacing w:val="-1"/>
        </w:rPr>
        <w:t xml:space="preserve"> </w:t>
      </w:r>
      <w:r w:rsidRPr="00BB18EE">
        <w:t>not</w:t>
      </w:r>
      <w:r w:rsidRPr="00BB18EE">
        <w:rPr>
          <w:spacing w:val="-2"/>
        </w:rPr>
        <w:t xml:space="preserve"> </w:t>
      </w:r>
      <w:r w:rsidRPr="00BB18EE">
        <w:t>bear</w:t>
      </w:r>
      <w:r w:rsidRPr="00BB18EE">
        <w:rPr>
          <w:spacing w:val="-1"/>
        </w:rPr>
        <w:t xml:space="preserve"> </w:t>
      </w:r>
      <w:r w:rsidRPr="00BB18EE">
        <w:t>a</w:t>
      </w:r>
      <w:r w:rsidRPr="00BB18EE">
        <w:rPr>
          <w:spacing w:val="-2"/>
        </w:rPr>
        <w:t xml:space="preserve"> </w:t>
      </w:r>
      <w:r w:rsidRPr="00BB18EE">
        <w:t>valid</w:t>
      </w:r>
      <w:r w:rsidRPr="00BB18EE">
        <w:rPr>
          <w:spacing w:val="-1"/>
        </w:rPr>
        <w:t xml:space="preserve"> </w:t>
      </w:r>
      <w:r w:rsidRPr="00BB18EE">
        <w:t>and</w:t>
      </w:r>
      <w:r w:rsidRPr="00BB18EE">
        <w:rPr>
          <w:spacing w:val="-2"/>
        </w:rPr>
        <w:t xml:space="preserve"> </w:t>
      </w:r>
      <w:r w:rsidRPr="00BB18EE">
        <w:t>proper</w:t>
      </w:r>
      <w:r w:rsidRPr="00BB18EE">
        <w:rPr>
          <w:spacing w:val="-2"/>
        </w:rPr>
        <w:t xml:space="preserve"> </w:t>
      </w:r>
      <w:r w:rsidRPr="00BB18EE">
        <w:t>license</w:t>
      </w:r>
      <w:r w:rsidRPr="00BB18EE">
        <w:rPr>
          <w:spacing w:val="-1"/>
        </w:rPr>
        <w:t xml:space="preserve"> </w:t>
      </w:r>
      <w:r w:rsidRPr="00BB18EE">
        <w:t>tag,</w:t>
      </w:r>
      <w:r w:rsidRPr="00BB18EE">
        <w:rPr>
          <w:spacing w:val="-1"/>
        </w:rPr>
        <w:t xml:space="preserve"> </w:t>
      </w:r>
      <w:r w:rsidRPr="00BB18EE">
        <w:t>the</w:t>
      </w:r>
      <w:r w:rsidRPr="00BB18EE">
        <w:rPr>
          <w:spacing w:val="-2"/>
        </w:rPr>
        <w:t xml:space="preserve"> </w:t>
      </w:r>
      <w:r w:rsidRPr="00BB18EE">
        <w:t>Chief</w:t>
      </w:r>
      <w:r w:rsidRPr="00BB18EE">
        <w:rPr>
          <w:spacing w:val="-1"/>
        </w:rPr>
        <w:t xml:space="preserve"> </w:t>
      </w:r>
      <w:r w:rsidRPr="00BB18EE">
        <w:t>of</w:t>
      </w:r>
      <w:r w:rsidRPr="00BB18EE">
        <w:rPr>
          <w:spacing w:val="-2"/>
        </w:rPr>
        <w:t xml:space="preserve"> </w:t>
      </w:r>
      <w:r w:rsidRPr="00BB18EE">
        <w:t>Police</w:t>
      </w:r>
      <w:r w:rsidRPr="00BB18EE">
        <w:rPr>
          <w:spacing w:val="-1"/>
        </w:rPr>
        <w:t xml:space="preserve"> </w:t>
      </w:r>
      <w:r w:rsidRPr="00BB18EE">
        <w:t>or,</w:t>
      </w:r>
      <w:r w:rsidRPr="00BB18EE">
        <w:rPr>
          <w:spacing w:val="-2"/>
        </w:rPr>
        <w:t xml:space="preserve"> </w:t>
      </w:r>
      <w:r w:rsidRPr="00BB18EE">
        <w:t>in</w:t>
      </w:r>
      <w:r w:rsidRPr="00BB18EE">
        <w:rPr>
          <w:spacing w:val="-2"/>
        </w:rPr>
        <w:t xml:space="preserve"> </w:t>
      </w:r>
      <w:r w:rsidRPr="00BB18EE">
        <w:t>his</w:t>
      </w:r>
      <w:r w:rsidRPr="00BB18EE">
        <w:rPr>
          <w:spacing w:val="-2"/>
        </w:rPr>
        <w:t xml:space="preserve"> </w:t>
      </w:r>
      <w:r w:rsidRPr="00BB18EE">
        <w:t>or</w:t>
      </w:r>
      <w:r w:rsidRPr="00BB18EE">
        <w:rPr>
          <w:spacing w:val="-2"/>
        </w:rPr>
        <w:t xml:space="preserve"> </w:t>
      </w:r>
      <w:r w:rsidRPr="00BB18EE">
        <w:t>her</w:t>
      </w:r>
      <w:r w:rsidRPr="00BB18EE">
        <w:rPr>
          <w:spacing w:val="-2"/>
        </w:rPr>
        <w:t xml:space="preserve"> </w:t>
      </w:r>
      <w:r w:rsidRPr="00BB18EE">
        <w:t>absence, any duly authorized police officer and/or the Wright Township Animal Enforcement Officer shall make a reasonable effort to ascertain the identity of the person owning or keeping said animal. If the identity of</w:t>
      </w:r>
      <w:r w:rsidRPr="00BB18EE">
        <w:rPr>
          <w:spacing w:val="-1"/>
        </w:rPr>
        <w:t xml:space="preserve"> </w:t>
      </w:r>
      <w:r w:rsidRPr="00BB18EE">
        <w:t>said owner or</w:t>
      </w:r>
      <w:r w:rsidRPr="00BB18EE">
        <w:rPr>
          <w:spacing w:val="-1"/>
        </w:rPr>
        <w:t xml:space="preserve"> </w:t>
      </w:r>
      <w:r w:rsidRPr="00BB18EE">
        <w:t>keeper is</w:t>
      </w:r>
      <w:r w:rsidRPr="00BB18EE">
        <w:rPr>
          <w:spacing w:val="-1"/>
        </w:rPr>
        <w:t xml:space="preserve"> </w:t>
      </w:r>
      <w:r w:rsidRPr="00BB18EE">
        <w:t>ascertained, the</w:t>
      </w:r>
      <w:r w:rsidRPr="00BB18EE">
        <w:rPr>
          <w:spacing w:val="-1"/>
        </w:rPr>
        <w:t xml:space="preserve"> </w:t>
      </w:r>
      <w:r w:rsidRPr="00BB18EE">
        <w:t>Chief of</w:t>
      </w:r>
      <w:r w:rsidRPr="00BB18EE">
        <w:rPr>
          <w:spacing w:val="-1"/>
        </w:rPr>
        <w:t xml:space="preserve"> </w:t>
      </w:r>
      <w:r w:rsidRPr="00BB18EE">
        <w:t>Police or,</w:t>
      </w:r>
      <w:r w:rsidRPr="00BB18EE">
        <w:rPr>
          <w:spacing w:val="-1"/>
        </w:rPr>
        <w:t xml:space="preserve"> </w:t>
      </w:r>
      <w:r w:rsidRPr="00BB18EE">
        <w:t>in</w:t>
      </w:r>
      <w:r w:rsidRPr="00BB18EE">
        <w:rPr>
          <w:spacing w:val="-1"/>
        </w:rPr>
        <w:t xml:space="preserve"> </w:t>
      </w:r>
      <w:r w:rsidRPr="00BB18EE">
        <w:t>his</w:t>
      </w:r>
      <w:r w:rsidRPr="00BB18EE">
        <w:rPr>
          <w:spacing w:val="-1"/>
        </w:rPr>
        <w:t xml:space="preserve"> </w:t>
      </w:r>
      <w:r w:rsidRPr="00BB18EE">
        <w:t>or</w:t>
      </w:r>
      <w:r w:rsidRPr="00BB18EE">
        <w:rPr>
          <w:spacing w:val="-1"/>
        </w:rPr>
        <w:t xml:space="preserve"> </w:t>
      </w:r>
      <w:r w:rsidRPr="00BB18EE">
        <w:t>her</w:t>
      </w:r>
      <w:r w:rsidRPr="00BB18EE">
        <w:rPr>
          <w:spacing w:val="-1"/>
        </w:rPr>
        <w:t xml:space="preserve"> </w:t>
      </w:r>
      <w:r w:rsidRPr="00BB18EE">
        <w:t>absence, any</w:t>
      </w:r>
      <w:r w:rsidRPr="00BB18EE">
        <w:rPr>
          <w:spacing w:val="-1"/>
        </w:rPr>
        <w:t xml:space="preserve"> </w:t>
      </w:r>
      <w:r w:rsidRPr="00BB18EE">
        <w:t>duly authorized police officer of the Township of Wright and/or the Wright Township Animal Enforcement Officer shall notify said owner or keeper in accordance with Subsection C above.</w:t>
      </w:r>
    </w:p>
    <w:p w14:paraId="45F84ECF" w14:textId="77777777" w:rsidR="005B5075" w:rsidRPr="00BB18EE" w:rsidRDefault="005B5075" w:rsidP="005B5075">
      <w:pPr>
        <w:pStyle w:val="ListParagraph"/>
        <w:widowControl w:val="0"/>
        <w:numPr>
          <w:ilvl w:val="0"/>
          <w:numId w:val="1"/>
        </w:numPr>
        <w:tabs>
          <w:tab w:val="left" w:pos="840"/>
        </w:tabs>
        <w:autoSpaceDE w:val="0"/>
        <w:autoSpaceDN w:val="0"/>
        <w:spacing w:before="176" w:after="0" w:line="247" w:lineRule="auto"/>
        <w:ind w:right="354"/>
        <w:contextualSpacing w:val="0"/>
        <w:jc w:val="both"/>
      </w:pPr>
      <w:r w:rsidRPr="00BB18EE">
        <w:t>In</w:t>
      </w:r>
      <w:r w:rsidRPr="00BB18EE">
        <w:rPr>
          <w:spacing w:val="-2"/>
        </w:rPr>
        <w:t xml:space="preserve"> </w:t>
      </w:r>
      <w:r w:rsidRPr="00BB18EE">
        <w:t>the</w:t>
      </w:r>
      <w:r w:rsidRPr="00BB18EE">
        <w:rPr>
          <w:spacing w:val="-2"/>
        </w:rPr>
        <w:t xml:space="preserve"> </w:t>
      </w:r>
      <w:r w:rsidRPr="00BB18EE">
        <w:t>event</w:t>
      </w:r>
      <w:r w:rsidRPr="00BB18EE">
        <w:rPr>
          <w:spacing w:val="-2"/>
        </w:rPr>
        <w:t xml:space="preserve"> </w:t>
      </w:r>
      <w:r w:rsidRPr="00BB18EE">
        <w:t>that,</w:t>
      </w:r>
      <w:r w:rsidRPr="00BB18EE">
        <w:rPr>
          <w:spacing w:val="-2"/>
        </w:rPr>
        <w:t xml:space="preserve"> </w:t>
      </w:r>
      <w:r w:rsidRPr="00BB18EE">
        <w:t>after</w:t>
      </w:r>
      <w:r w:rsidRPr="00BB18EE">
        <w:rPr>
          <w:spacing w:val="-2"/>
        </w:rPr>
        <w:t xml:space="preserve"> </w:t>
      </w:r>
      <w:r w:rsidRPr="00BB18EE">
        <w:t>reasonable</w:t>
      </w:r>
      <w:r w:rsidRPr="00BB18EE">
        <w:rPr>
          <w:spacing w:val="-1"/>
        </w:rPr>
        <w:t xml:space="preserve"> </w:t>
      </w:r>
      <w:r w:rsidRPr="00BB18EE">
        <w:t>investigation</w:t>
      </w:r>
      <w:r w:rsidRPr="00BB18EE">
        <w:rPr>
          <w:spacing w:val="-1"/>
        </w:rPr>
        <w:t xml:space="preserve"> </w:t>
      </w:r>
      <w:r w:rsidRPr="00BB18EE">
        <w:t>as</w:t>
      </w:r>
      <w:r w:rsidRPr="00BB18EE">
        <w:rPr>
          <w:spacing w:val="-2"/>
        </w:rPr>
        <w:t xml:space="preserve"> </w:t>
      </w:r>
      <w:r w:rsidRPr="00BB18EE">
        <w:t>set</w:t>
      </w:r>
      <w:r w:rsidRPr="00BB18EE">
        <w:rPr>
          <w:spacing w:val="-2"/>
        </w:rPr>
        <w:t xml:space="preserve"> </w:t>
      </w:r>
      <w:r w:rsidRPr="00BB18EE">
        <w:t>forth</w:t>
      </w:r>
      <w:r w:rsidRPr="00BB18EE">
        <w:rPr>
          <w:spacing w:val="-2"/>
        </w:rPr>
        <w:t xml:space="preserve"> </w:t>
      </w:r>
      <w:r w:rsidRPr="00BB18EE">
        <w:t>above,</w:t>
      </w:r>
      <w:r w:rsidRPr="00BB18EE">
        <w:rPr>
          <w:spacing w:val="-2"/>
        </w:rPr>
        <w:t xml:space="preserve"> </w:t>
      </w:r>
      <w:r w:rsidRPr="00BB18EE">
        <w:t>the</w:t>
      </w:r>
      <w:r w:rsidRPr="00BB18EE">
        <w:rPr>
          <w:spacing w:val="-2"/>
        </w:rPr>
        <w:t xml:space="preserve"> </w:t>
      </w:r>
      <w:r w:rsidRPr="00BB18EE">
        <w:t>identity</w:t>
      </w:r>
      <w:r w:rsidRPr="00BB18EE">
        <w:rPr>
          <w:spacing w:val="-1"/>
        </w:rPr>
        <w:t xml:space="preserve"> </w:t>
      </w:r>
      <w:r w:rsidRPr="00BB18EE">
        <w:t>of</w:t>
      </w:r>
      <w:r w:rsidRPr="00BB18EE">
        <w:rPr>
          <w:spacing w:val="-2"/>
        </w:rPr>
        <w:t xml:space="preserve"> </w:t>
      </w:r>
      <w:r w:rsidRPr="00BB18EE">
        <w:t>the</w:t>
      </w:r>
      <w:r w:rsidRPr="00BB18EE">
        <w:rPr>
          <w:spacing w:val="-2"/>
        </w:rPr>
        <w:t xml:space="preserve"> </w:t>
      </w:r>
      <w:r w:rsidRPr="00BB18EE">
        <w:t>owner</w:t>
      </w:r>
      <w:r w:rsidRPr="00BB18EE">
        <w:rPr>
          <w:spacing w:val="-2"/>
        </w:rPr>
        <w:t xml:space="preserve"> </w:t>
      </w:r>
      <w:r w:rsidRPr="00BB18EE">
        <w:t>or</w:t>
      </w:r>
      <w:r w:rsidRPr="00BB18EE">
        <w:rPr>
          <w:spacing w:val="-2"/>
        </w:rPr>
        <w:t xml:space="preserve"> </w:t>
      </w:r>
      <w:r w:rsidRPr="00BB18EE">
        <w:t xml:space="preserve">keeper of the seized and detained animal is unable to be ascertained and the animal so seized and detained has been kept by the Chief of Police, duly authorized police officer or Animal Enforcement Officer for a period of three (3) days, said animal </w:t>
      </w:r>
      <w:r w:rsidRPr="00BB18EE">
        <w:lastRenderedPageBreak/>
        <w:t>shall thereafter be disposed of by sale or by destruction in some</w:t>
      </w:r>
      <w:r w:rsidRPr="00BB18EE">
        <w:rPr>
          <w:spacing w:val="-5"/>
        </w:rPr>
        <w:t xml:space="preserve"> </w:t>
      </w:r>
      <w:r w:rsidRPr="00BB18EE">
        <w:t>humane</w:t>
      </w:r>
      <w:r w:rsidRPr="00BB18EE">
        <w:rPr>
          <w:spacing w:val="-5"/>
        </w:rPr>
        <w:t xml:space="preserve"> </w:t>
      </w:r>
      <w:r w:rsidRPr="00BB18EE">
        <w:t>manner;</w:t>
      </w:r>
      <w:r w:rsidRPr="00BB18EE">
        <w:rPr>
          <w:spacing w:val="-4"/>
        </w:rPr>
        <w:t xml:space="preserve"> </w:t>
      </w:r>
      <w:r w:rsidRPr="00BB18EE">
        <w:t>provided,</w:t>
      </w:r>
      <w:r w:rsidRPr="00BB18EE">
        <w:rPr>
          <w:spacing w:val="-5"/>
        </w:rPr>
        <w:t xml:space="preserve"> </w:t>
      </w:r>
      <w:r w:rsidRPr="00BB18EE">
        <w:t>however,</w:t>
      </w:r>
      <w:r w:rsidRPr="00BB18EE">
        <w:rPr>
          <w:spacing w:val="-5"/>
        </w:rPr>
        <w:t xml:space="preserve"> </w:t>
      </w:r>
      <w:r w:rsidRPr="00BB18EE">
        <w:t>that</w:t>
      </w:r>
      <w:r w:rsidRPr="00BB18EE">
        <w:rPr>
          <w:spacing w:val="-5"/>
        </w:rPr>
        <w:t xml:space="preserve"> </w:t>
      </w:r>
      <w:r w:rsidRPr="00BB18EE">
        <w:t>no</w:t>
      </w:r>
      <w:r w:rsidRPr="00BB18EE">
        <w:rPr>
          <w:spacing w:val="-5"/>
        </w:rPr>
        <w:t xml:space="preserve"> </w:t>
      </w:r>
      <w:r w:rsidRPr="00BB18EE">
        <w:t>animal</w:t>
      </w:r>
      <w:r w:rsidRPr="00BB18EE">
        <w:rPr>
          <w:spacing w:val="-4"/>
        </w:rPr>
        <w:t xml:space="preserve"> </w:t>
      </w:r>
      <w:r w:rsidRPr="00BB18EE">
        <w:t>so</w:t>
      </w:r>
      <w:r w:rsidRPr="00BB18EE">
        <w:rPr>
          <w:spacing w:val="-5"/>
        </w:rPr>
        <w:t xml:space="preserve"> </w:t>
      </w:r>
      <w:r w:rsidRPr="00BB18EE">
        <w:t>caught</w:t>
      </w:r>
      <w:r w:rsidRPr="00BB18EE">
        <w:rPr>
          <w:spacing w:val="-5"/>
        </w:rPr>
        <w:t xml:space="preserve"> </w:t>
      </w:r>
      <w:r w:rsidRPr="00BB18EE">
        <w:t>and</w:t>
      </w:r>
      <w:r w:rsidRPr="00BB18EE">
        <w:rPr>
          <w:spacing w:val="-5"/>
        </w:rPr>
        <w:t xml:space="preserve"> </w:t>
      </w:r>
      <w:r w:rsidRPr="00BB18EE">
        <w:t>detained</w:t>
      </w:r>
      <w:r w:rsidRPr="00BB18EE">
        <w:rPr>
          <w:spacing w:val="-4"/>
        </w:rPr>
        <w:t xml:space="preserve"> </w:t>
      </w:r>
      <w:r w:rsidRPr="00BB18EE">
        <w:t>shall</w:t>
      </w:r>
      <w:r w:rsidRPr="00BB18EE">
        <w:rPr>
          <w:spacing w:val="-5"/>
        </w:rPr>
        <w:t xml:space="preserve"> </w:t>
      </w:r>
      <w:r w:rsidRPr="00BB18EE">
        <w:t>be</w:t>
      </w:r>
      <w:r w:rsidRPr="00BB18EE">
        <w:rPr>
          <w:spacing w:val="-5"/>
        </w:rPr>
        <w:t xml:space="preserve"> </w:t>
      </w:r>
      <w:r w:rsidRPr="00BB18EE">
        <w:t>sold</w:t>
      </w:r>
      <w:r w:rsidRPr="00BB18EE">
        <w:rPr>
          <w:spacing w:val="-5"/>
        </w:rPr>
        <w:t xml:space="preserve"> </w:t>
      </w:r>
      <w:r w:rsidRPr="00BB18EE">
        <w:t>for</w:t>
      </w:r>
      <w:r w:rsidRPr="00BB18EE">
        <w:rPr>
          <w:spacing w:val="-5"/>
        </w:rPr>
        <w:t xml:space="preserve"> </w:t>
      </w:r>
      <w:r w:rsidRPr="00BB18EE">
        <w:t>the purpose of vivasection.</w:t>
      </w:r>
    </w:p>
    <w:p w14:paraId="61F426E0" w14:textId="77777777" w:rsidR="005B5075" w:rsidRPr="00BB18EE" w:rsidRDefault="005B5075" w:rsidP="005B5075">
      <w:pPr>
        <w:pStyle w:val="ListParagraph"/>
        <w:widowControl w:val="0"/>
        <w:numPr>
          <w:ilvl w:val="0"/>
          <w:numId w:val="1"/>
        </w:numPr>
        <w:tabs>
          <w:tab w:val="left" w:pos="840"/>
        </w:tabs>
        <w:autoSpaceDE w:val="0"/>
        <w:autoSpaceDN w:val="0"/>
        <w:spacing w:before="177" w:after="0" w:line="247" w:lineRule="auto"/>
        <w:ind w:right="361"/>
        <w:contextualSpacing w:val="0"/>
        <w:jc w:val="both"/>
      </w:pPr>
      <w:r w:rsidRPr="00BB18EE">
        <w:t>It shall be unlawful for any person to interfere with any police officer and/or Animal Enforcement Officer in the enforcement of this chapter.</w:t>
      </w:r>
    </w:p>
    <w:p w14:paraId="465E11CA" w14:textId="77777777" w:rsidR="003A70BE" w:rsidRDefault="005B5075" w:rsidP="00C236DC">
      <w:pPr>
        <w:pStyle w:val="ListParagraph"/>
        <w:widowControl w:val="0"/>
        <w:numPr>
          <w:ilvl w:val="0"/>
          <w:numId w:val="1"/>
        </w:numPr>
        <w:tabs>
          <w:tab w:val="left" w:pos="840"/>
        </w:tabs>
        <w:autoSpaceDE w:val="0"/>
        <w:autoSpaceDN w:val="0"/>
        <w:spacing w:before="179" w:after="0" w:line="247" w:lineRule="auto"/>
        <w:ind w:right="354"/>
        <w:contextualSpacing w:val="0"/>
      </w:pPr>
      <w:r w:rsidRPr="00BB18EE">
        <w:t>It shall be unlawful for any person to forcibly cut the leash, chain or other restraining device or take the animal away from a Wright Township police officer or Wright Township Animal Enforcement Officer having it in his or her possession when found running at large unaccompanied by the owner or keeper.</w:t>
      </w:r>
    </w:p>
    <w:p w14:paraId="64346663" w14:textId="6D51551C" w:rsidR="005B5075" w:rsidRPr="00BB18EE" w:rsidRDefault="005B5075" w:rsidP="00C236DC">
      <w:pPr>
        <w:pStyle w:val="ListParagraph"/>
        <w:widowControl w:val="0"/>
        <w:numPr>
          <w:ilvl w:val="0"/>
          <w:numId w:val="1"/>
        </w:numPr>
        <w:tabs>
          <w:tab w:val="left" w:pos="840"/>
        </w:tabs>
        <w:autoSpaceDE w:val="0"/>
        <w:autoSpaceDN w:val="0"/>
        <w:spacing w:before="179" w:after="0" w:line="247" w:lineRule="auto"/>
        <w:ind w:right="354"/>
        <w:contextualSpacing w:val="0"/>
      </w:pPr>
      <w:r w:rsidRPr="00BB18EE">
        <w:t>If an animal, under the laws of the Commonwealth of Pennsylvania, must be licensed or is required to wear a license, it shall be unlawful for any person to whom a license certificate has been issued to fail</w:t>
      </w:r>
      <w:r w:rsidRPr="003A70BE">
        <w:rPr>
          <w:spacing w:val="-6"/>
        </w:rPr>
        <w:t xml:space="preserve"> </w:t>
      </w:r>
      <w:r w:rsidRPr="00BB18EE">
        <w:t>or</w:t>
      </w:r>
      <w:r w:rsidRPr="003A70BE">
        <w:rPr>
          <w:spacing w:val="-7"/>
        </w:rPr>
        <w:t xml:space="preserve"> </w:t>
      </w:r>
      <w:r w:rsidRPr="00BB18EE">
        <w:t>refuse</w:t>
      </w:r>
      <w:r w:rsidRPr="003A70BE">
        <w:rPr>
          <w:spacing w:val="-6"/>
        </w:rPr>
        <w:t xml:space="preserve"> </w:t>
      </w:r>
      <w:r w:rsidRPr="00BB18EE">
        <w:t>to</w:t>
      </w:r>
      <w:r w:rsidRPr="003A70BE">
        <w:rPr>
          <w:spacing w:val="-7"/>
        </w:rPr>
        <w:t xml:space="preserve"> </w:t>
      </w:r>
      <w:r w:rsidRPr="00BB18EE">
        <w:t>produce</w:t>
      </w:r>
      <w:r w:rsidRPr="003A70BE">
        <w:rPr>
          <w:spacing w:val="-7"/>
        </w:rPr>
        <w:t xml:space="preserve"> </w:t>
      </w:r>
      <w:r w:rsidRPr="00BB18EE">
        <w:t>the</w:t>
      </w:r>
      <w:r w:rsidRPr="003A70BE">
        <w:rPr>
          <w:spacing w:val="-7"/>
        </w:rPr>
        <w:t xml:space="preserve"> </w:t>
      </w:r>
      <w:r w:rsidRPr="00BB18EE">
        <w:t>license</w:t>
      </w:r>
      <w:r w:rsidRPr="003A70BE">
        <w:rPr>
          <w:spacing w:val="-6"/>
        </w:rPr>
        <w:t xml:space="preserve"> </w:t>
      </w:r>
      <w:r w:rsidRPr="00BB18EE">
        <w:t>certificate</w:t>
      </w:r>
      <w:r w:rsidRPr="003A70BE">
        <w:rPr>
          <w:spacing w:val="-5"/>
        </w:rPr>
        <w:t xml:space="preserve"> </w:t>
      </w:r>
      <w:r w:rsidRPr="00BB18EE">
        <w:t>for</w:t>
      </w:r>
      <w:r w:rsidRPr="003A70BE">
        <w:rPr>
          <w:spacing w:val="-7"/>
        </w:rPr>
        <w:t xml:space="preserve"> </w:t>
      </w:r>
      <w:r w:rsidRPr="00BB18EE">
        <w:t>such</w:t>
      </w:r>
      <w:r w:rsidRPr="003A70BE">
        <w:rPr>
          <w:spacing w:val="-6"/>
        </w:rPr>
        <w:t xml:space="preserve"> </w:t>
      </w:r>
      <w:r w:rsidRPr="00BB18EE">
        <w:t>animal</w:t>
      </w:r>
      <w:r w:rsidRPr="003A70BE">
        <w:rPr>
          <w:spacing w:val="-6"/>
        </w:rPr>
        <w:t xml:space="preserve"> </w:t>
      </w:r>
      <w:r w:rsidRPr="00BB18EE">
        <w:t>upon</w:t>
      </w:r>
      <w:r w:rsidRPr="003A70BE">
        <w:rPr>
          <w:spacing w:val="-7"/>
        </w:rPr>
        <w:t xml:space="preserve"> </w:t>
      </w:r>
      <w:r w:rsidRPr="00BB18EE">
        <w:t>demand</w:t>
      </w:r>
      <w:r w:rsidRPr="003A70BE">
        <w:rPr>
          <w:spacing w:val="-6"/>
        </w:rPr>
        <w:t xml:space="preserve"> </w:t>
      </w:r>
      <w:r w:rsidRPr="00BB18EE">
        <w:t>of</w:t>
      </w:r>
      <w:r w:rsidRPr="003A70BE">
        <w:rPr>
          <w:spacing w:val="-7"/>
        </w:rPr>
        <w:t xml:space="preserve"> </w:t>
      </w:r>
      <w:r w:rsidRPr="00BB18EE">
        <w:t>any</w:t>
      </w:r>
      <w:r w:rsidRPr="003A70BE">
        <w:rPr>
          <w:spacing w:val="-7"/>
        </w:rPr>
        <w:t xml:space="preserve"> </w:t>
      </w:r>
      <w:r w:rsidRPr="00BB18EE">
        <w:t>Wright</w:t>
      </w:r>
      <w:r w:rsidRPr="003A70BE">
        <w:rPr>
          <w:spacing w:val="-6"/>
        </w:rPr>
        <w:t xml:space="preserve"> </w:t>
      </w:r>
      <w:r w:rsidRPr="00BB18EE">
        <w:t>Township police officer or Wright Township Animal Enforcement Officer.</w:t>
      </w:r>
    </w:p>
    <w:p w14:paraId="5A82C7DA" w14:textId="77777777" w:rsidR="003A70BE" w:rsidRDefault="003A70BE" w:rsidP="008C16DF">
      <w:pPr>
        <w:rPr>
          <w:b/>
          <w:bCs/>
        </w:rPr>
      </w:pPr>
    </w:p>
    <w:p w14:paraId="1FF82444" w14:textId="7A7573F2" w:rsidR="008C16DF" w:rsidRPr="00BB18EE" w:rsidRDefault="008C16DF" w:rsidP="008C16DF">
      <w:r w:rsidRPr="00BB18EE">
        <w:rPr>
          <w:b/>
          <w:bCs/>
        </w:rPr>
        <w:t>§ 52-1</w:t>
      </w:r>
      <w:r w:rsidR="00C17EF3">
        <w:rPr>
          <w:b/>
          <w:bCs/>
        </w:rPr>
        <w:t>4</w:t>
      </w:r>
      <w:r w:rsidRPr="00BB18EE">
        <w:rPr>
          <w:b/>
          <w:bCs/>
        </w:rPr>
        <w:t>. Violations and penalties.</w:t>
      </w:r>
      <w:r w:rsidRPr="00BB18EE">
        <w:t xml:space="preserve"> A. Any violation shall, upon conviction, result in fines and penalties as provided by law.</w:t>
      </w:r>
    </w:p>
    <w:p w14:paraId="0D941495" w14:textId="77777777" w:rsidR="008C16DF" w:rsidRPr="00BB18EE" w:rsidRDefault="008C16DF" w:rsidP="008C16DF">
      <w:r w:rsidRPr="00BB18EE">
        <w:t>B. Each day a violation continues constitutes a separate offense.</w:t>
      </w:r>
    </w:p>
    <w:p w14:paraId="04E63D5F" w14:textId="77777777" w:rsidR="008C16DF" w:rsidRPr="00BB18EE" w:rsidRDefault="008C16DF" w:rsidP="008C16DF">
      <w:r w:rsidRPr="00BB18EE">
        <w:t>C. Prohibited farm animals shall be removed from the Township, and the Township may pursue fines, seizure and injunctive relief.</w:t>
      </w:r>
    </w:p>
    <w:p w14:paraId="0FCD238E" w14:textId="3245359B" w:rsidR="008C16DF" w:rsidRPr="002D18AC" w:rsidRDefault="008C16DF" w:rsidP="008C16DF">
      <w:pPr>
        <w:pStyle w:val="ListParagraph"/>
        <w:widowControl w:val="0"/>
        <w:numPr>
          <w:ilvl w:val="0"/>
          <w:numId w:val="3"/>
        </w:numPr>
        <w:tabs>
          <w:tab w:val="left" w:pos="840"/>
        </w:tabs>
        <w:autoSpaceDE w:val="0"/>
        <w:autoSpaceDN w:val="0"/>
        <w:spacing w:before="187" w:after="0" w:line="247" w:lineRule="auto"/>
        <w:ind w:right="353"/>
        <w:contextualSpacing w:val="0"/>
        <w:jc w:val="both"/>
      </w:pPr>
      <w:r w:rsidRPr="00BB18EE">
        <w:t>Any person, firm or corporation who violates any provisions of this Article shall, upon conviction before a Magisterial District Court, be sentenced to pay a minimum fine of three hundred dollars ($</w:t>
      </w:r>
      <w:r w:rsidR="00B70271">
        <w:t>5</w:t>
      </w:r>
      <w:r w:rsidRPr="00BB18EE">
        <w:t xml:space="preserve">00) up to a maximum fine not to exceed one thousand dollars ($1,000), </w:t>
      </w:r>
      <w:r w:rsidR="004735C6">
        <w:t xml:space="preserve">plus the cost of administration, </w:t>
      </w:r>
      <w:r w:rsidRPr="00BB18EE">
        <w:t>plus the costs of prosecution, and in default of payment of such fine and costs shall be imprisoned for a period not to exceed thirty (30) days. Any person who shall be convicted a second time of violating or failing to comply with this Section of the code by any District Justice/Magistrate shall be sentenced to pay a minimum fine of five hundred dollars ($</w:t>
      </w:r>
      <w:r w:rsidR="004735C6">
        <w:t>10</w:t>
      </w:r>
      <w:r w:rsidRPr="00BB18EE">
        <w:t>00) up to a maximum fine not to exceed one thousand dollars ($</w:t>
      </w:r>
      <w:r w:rsidR="004735C6">
        <w:t>2</w:t>
      </w:r>
      <w:r w:rsidRPr="00BB18EE">
        <w:t xml:space="preserve">,000), plus the costs of prosecution, and in default of payment of such fine and costs, the violator shall be subject to imprisonment in the county jail for a term not to exceed thirty (30) days. Each day such a violation is committed or permitted to continue shall constitute a separate offense and shall be punishable as such </w:t>
      </w:r>
      <w:r w:rsidRPr="002D18AC">
        <w:t xml:space="preserve">hereunder. </w:t>
      </w:r>
    </w:p>
    <w:p w14:paraId="58854B14" w14:textId="77777777" w:rsidR="008C16DF" w:rsidRPr="002D18AC" w:rsidRDefault="008C16DF" w:rsidP="008C16DF">
      <w:pPr>
        <w:pStyle w:val="ListParagraph"/>
        <w:widowControl w:val="0"/>
        <w:numPr>
          <w:ilvl w:val="0"/>
          <w:numId w:val="3"/>
        </w:numPr>
        <w:tabs>
          <w:tab w:val="left" w:pos="840"/>
        </w:tabs>
        <w:autoSpaceDE w:val="0"/>
        <w:autoSpaceDN w:val="0"/>
        <w:spacing w:before="174" w:after="0" w:line="247" w:lineRule="auto"/>
        <w:ind w:right="355"/>
        <w:contextualSpacing w:val="0"/>
        <w:jc w:val="both"/>
      </w:pPr>
      <w:r w:rsidRPr="002D18AC">
        <w:t>The continuation of any violation of any term or provision of this chapter shall constitute a separate offense for each successive day of violation, and the person or persons allowing or permitting the continued</w:t>
      </w:r>
      <w:r w:rsidRPr="002D18AC">
        <w:rPr>
          <w:spacing w:val="-7"/>
        </w:rPr>
        <w:t xml:space="preserve"> </w:t>
      </w:r>
      <w:r w:rsidRPr="002D18AC">
        <w:t>violation,</w:t>
      </w:r>
      <w:r w:rsidRPr="002D18AC">
        <w:rPr>
          <w:spacing w:val="-7"/>
        </w:rPr>
        <w:t xml:space="preserve"> </w:t>
      </w:r>
      <w:r w:rsidRPr="002D18AC">
        <w:t>may</w:t>
      </w:r>
      <w:r w:rsidRPr="002D18AC">
        <w:rPr>
          <w:spacing w:val="-7"/>
        </w:rPr>
        <w:t xml:space="preserve"> </w:t>
      </w:r>
      <w:r w:rsidRPr="002D18AC">
        <w:t>be</w:t>
      </w:r>
      <w:r w:rsidRPr="002D18AC">
        <w:rPr>
          <w:spacing w:val="-8"/>
        </w:rPr>
        <w:t xml:space="preserve"> </w:t>
      </w:r>
      <w:r w:rsidRPr="002D18AC">
        <w:t>convicted</w:t>
      </w:r>
      <w:r w:rsidRPr="002D18AC">
        <w:rPr>
          <w:spacing w:val="-7"/>
        </w:rPr>
        <w:t xml:space="preserve"> </w:t>
      </w:r>
      <w:r w:rsidRPr="002D18AC">
        <w:t>and</w:t>
      </w:r>
      <w:r w:rsidRPr="002D18AC">
        <w:rPr>
          <w:spacing w:val="-7"/>
        </w:rPr>
        <w:t xml:space="preserve"> </w:t>
      </w:r>
      <w:r w:rsidRPr="002D18AC">
        <w:t>punished</w:t>
      </w:r>
      <w:r w:rsidRPr="002D18AC">
        <w:rPr>
          <w:spacing w:val="-7"/>
        </w:rPr>
        <w:t xml:space="preserve"> </w:t>
      </w:r>
      <w:r w:rsidRPr="002D18AC">
        <w:t>as</w:t>
      </w:r>
      <w:r w:rsidRPr="002D18AC">
        <w:rPr>
          <w:spacing w:val="-7"/>
        </w:rPr>
        <w:t xml:space="preserve"> </w:t>
      </w:r>
      <w:r w:rsidRPr="002D18AC">
        <w:t>provided</w:t>
      </w:r>
      <w:r w:rsidRPr="002D18AC">
        <w:rPr>
          <w:spacing w:val="-7"/>
        </w:rPr>
        <w:t xml:space="preserve"> </w:t>
      </w:r>
      <w:r w:rsidRPr="002D18AC">
        <w:t>in</w:t>
      </w:r>
      <w:r w:rsidRPr="002D18AC">
        <w:rPr>
          <w:spacing w:val="-7"/>
        </w:rPr>
        <w:t xml:space="preserve"> </w:t>
      </w:r>
      <w:r w:rsidRPr="002D18AC">
        <w:t>Subsection</w:t>
      </w:r>
      <w:r w:rsidRPr="002D18AC">
        <w:rPr>
          <w:spacing w:val="-12"/>
        </w:rPr>
        <w:t xml:space="preserve"> </w:t>
      </w:r>
      <w:r w:rsidRPr="002D18AC">
        <w:t>A,</w:t>
      </w:r>
      <w:r w:rsidRPr="002D18AC">
        <w:rPr>
          <w:spacing w:val="-8"/>
        </w:rPr>
        <w:t xml:space="preserve"> </w:t>
      </w:r>
      <w:r w:rsidRPr="002D18AC">
        <w:t>above,</w:t>
      </w:r>
      <w:r w:rsidRPr="002D18AC">
        <w:rPr>
          <w:spacing w:val="-7"/>
        </w:rPr>
        <w:t xml:space="preserve"> </w:t>
      </w:r>
      <w:r w:rsidRPr="002D18AC">
        <w:t>for</w:t>
      </w:r>
      <w:r w:rsidRPr="002D18AC">
        <w:rPr>
          <w:spacing w:val="-8"/>
        </w:rPr>
        <w:t xml:space="preserve"> </w:t>
      </w:r>
      <w:r w:rsidRPr="002D18AC">
        <w:t>each</w:t>
      </w:r>
      <w:r w:rsidRPr="002D18AC">
        <w:rPr>
          <w:spacing w:val="-7"/>
        </w:rPr>
        <w:t xml:space="preserve"> </w:t>
      </w:r>
      <w:r w:rsidRPr="002D18AC">
        <w:t>day as</w:t>
      </w:r>
      <w:r w:rsidRPr="002D18AC">
        <w:rPr>
          <w:spacing w:val="-7"/>
        </w:rPr>
        <w:t xml:space="preserve"> </w:t>
      </w:r>
      <w:r w:rsidRPr="002D18AC">
        <w:t>constituting</w:t>
      </w:r>
      <w:r w:rsidRPr="002D18AC">
        <w:rPr>
          <w:spacing w:val="-6"/>
        </w:rPr>
        <w:t xml:space="preserve"> </w:t>
      </w:r>
      <w:r w:rsidRPr="002D18AC">
        <w:t>and</w:t>
      </w:r>
      <w:r w:rsidRPr="002D18AC">
        <w:rPr>
          <w:spacing w:val="-7"/>
        </w:rPr>
        <w:t xml:space="preserve"> </w:t>
      </w:r>
      <w:r w:rsidRPr="002D18AC">
        <w:t>being</w:t>
      </w:r>
      <w:r w:rsidRPr="002D18AC">
        <w:rPr>
          <w:spacing w:val="-7"/>
        </w:rPr>
        <w:t xml:space="preserve"> </w:t>
      </w:r>
      <w:r w:rsidRPr="002D18AC">
        <w:t>a</w:t>
      </w:r>
      <w:r w:rsidRPr="002D18AC">
        <w:rPr>
          <w:spacing w:val="-7"/>
        </w:rPr>
        <w:t xml:space="preserve"> </w:t>
      </w:r>
      <w:r w:rsidRPr="002D18AC">
        <w:t>separate</w:t>
      </w:r>
      <w:r w:rsidRPr="002D18AC">
        <w:rPr>
          <w:spacing w:val="-7"/>
        </w:rPr>
        <w:t xml:space="preserve"> </w:t>
      </w:r>
      <w:r w:rsidRPr="002D18AC">
        <w:t>offense</w:t>
      </w:r>
      <w:r w:rsidRPr="002D18AC">
        <w:rPr>
          <w:spacing w:val="-7"/>
        </w:rPr>
        <w:t xml:space="preserve"> </w:t>
      </w:r>
      <w:r w:rsidRPr="002D18AC">
        <w:t>under</w:t>
      </w:r>
      <w:r w:rsidRPr="002D18AC">
        <w:rPr>
          <w:spacing w:val="-7"/>
        </w:rPr>
        <w:t xml:space="preserve"> </w:t>
      </w:r>
      <w:r w:rsidRPr="002D18AC">
        <w:t>the</w:t>
      </w:r>
      <w:r w:rsidRPr="002D18AC">
        <w:rPr>
          <w:spacing w:val="-7"/>
        </w:rPr>
        <w:t xml:space="preserve"> </w:t>
      </w:r>
      <w:r w:rsidRPr="002D18AC">
        <w:t>terms</w:t>
      </w:r>
      <w:r w:rsidRPr="002D18AC">
        <w:rPr>
          <w:spacing w:val="-7"/>
        </w:rPr>
        <w:t xml:space="preserve"> </w:t>
      </w:r>
      <w:r w:rsidRPr="002D18AC">
        <w:t>and</w:t>
      </w:r>
      <w:r w:rsidRPr="002D18AC">
        <w:rPr>
          <w:spacing w:val="-7"/>
        </w:rPr>
        <w:t xml:space="preserve"> </w:t>
      </w:r>
      <w:r w:rsidRPr="002D18AC">
        <w:t>provisions</w:t>
      </w:r>
      <w:r w:rsidRPr="002D18AC">
        <w:rPr>
          <w:spacing w:val="-7"/>
        </w:rPr>
        <w:t xml:space="preserve"> </w:t>
      </w:r>
      <w:r w:rsidRPr="002D18AC">
        <w:t>of</w:t>
      </w:r>
      <w:r w:rsidRPr="002D18AC">
        <w:rPr>
          <w:spacing w:val="-7"/>
        </w:rPr>
        <w:t xml:space="preserve"> </w:t>
      </w:r>
      <w:r w:rsidRPr="002D18AC">
        <w:t>this</w:t>
      </w:r>
      <w:r w:rsidRPr="002D18AC">
        <w:rPr>
          <w:spacing w:val="-7"/>
        </w:rPr>
        <w:t xml:space="preserve"> </w:t>
      </w:r>
      <w:r w:rsidRPr="002D18AC">
        <w:t>chapter.</w:t>
      </w:r>
      <w:r w:rsidRPr="002D18AC">
        <w:rPr>
          <w:spacing w:val="-7"/>
        </w:rPr>
        <w:t xml:space="preserve"> </w:t>
      </w:r>
      <w:r w:rsidRPr="002D18AC">
        <w:t>Also,</w:t>
      </w:r>
      <w:r w:rsidRPr="002D18AC">
        <w:rPr>
          <w:spacing w:val="-7"/>
        </w:rPr>
        <w:t xml:space="preserve"> </w:t>
      </w:r>
      <w:r w:rsidRPr="002D18AC">
        <w:t>each section violated may constitute a separate offense</w:t>
      </w:r>
      <w:r w:rsidR="008C1E3F" w:rsidRPr="002D18AC">
        <w:t>.</w:t>
      </w:r>
    </w:p>
    <w:p w14:paraId="0970571C" w14:textId="77777777" w:rsidR="008C1E3F" w:rsidRPr="002D18AC" w:rsidRDefault="008C1E3F" w:rsidP="008C1E3F">
      <w:pPr>
        <w:pStyle w:val="BodyText"/>
        <w:spacing w:before="37"/>
        <w:rPr>
          <w:sz w:val="24"/>
          <w:szCs w:val="24"/>
        </w:rPr>
      </w:pPr>
    </w:p>
    <w:p w14:paraId="364B7FBE" w14:textId="6427AEA1" w:rsidR="008C1E3F" w:rsidRPr="00BA5B8C" w:rsidRDefault="008C1E3F" w:rsidP="008C1E3F">
      <w:pPr>
        <w:pStyle w:val="ListParagraph"/>
        <w:widowControl w:val="0"/>
        <w:numPr>
          <w:ilvl w:val="0"/>
          <w:numId w:val="3"/>
        </w:numPr>
        <w:tabs>
          <w:tab w:val="left" w:pos="840"/>
        </w:tabs>
        <w:autoSpaceDE w:val="0"/>
        <w:autoSpaceDN w:val="0"/>
        <w:spacing w:before="1" w:after="0" w:line="247" w:lineRule="auto"/>
        <w:ind w:right="353"/>
        <w:contextualSpacing w:val="0"/>
        <w:jc w:val="both"/>
        <w:rPr>
          <w:b/>
        </w:rPr>
      </w:pPr>
      <w:r w:rsidRPr="002D18AC">
        <w:t xml:space="preserve">Disposition of Farm Animals. Any person who keeps a prohibited farm animal in contravention of this Article shall dispose of the animal by removal of the animal from </w:t>
      </w:r>
      <w:r w:rsidRPr="002D18AC">
        <w:lastRenderedPageBreak/>
        <w:t>the Township. In addition to the</w:t>
      </w:r>
      <w:r w:rsidRPr="00BA5B8C">
        <w:rPr>
          <w:spacing w:val="-9"/>
        </w:rPr>
        <w:t xml:space="preserve"> </w:t>
      </w:r>
      <w:r w:rsidRPr="002D18AC">
        <w:t>foregoing,</w:t>
      </w:r>
      <w:r w:rsidRPr="00BA5B8C">
        <w:rPr>
          <w:spacing w:val="-9"/>
        </w:rPr>
        <w:t xml:space="preserve"> </w:t>
      </w:r>
      <w:r w:rsidRPr="002D18AC">
        <w:t>the</w:t>
      </w:r>
      <w:r w:rsidRPr="00BA5B8C">
        <w:rPr>
          <w:spacing w:val="-9"/>
        </w:rPr>
        <w:t xml:space="preserve"> </w:t>
      </w:r>
      <w:r w:rsidRPr="002D18AC">
        <w:t>Township</w:t>
      </w:r>
      <w:r w:rsidRPr="00BA5B8C">
        <w:rPr>
          <w:spacing w:val="-9"/>
        </w:rPr>
        <w:t xml:space="preserve"> </w:t>
      </w:r>
      <w:r w:rsidRPr="002D18AC">
        <w:t>may,</w:t>
      </w:r>
      <w:r w:rsidRPr="00BA5B8C">
        <w:rPr>
          <w:spacing w:val="-9"/>
        </w:rPr>
        <w:t xml:space="preserve"> </w:t>
      </w:r>
      <w:r w:rsidRPr="002D18AC">
        <w:t>at</w:t>
      </w:r>
      <w:r w:rsidRPr="00BA5B8C">
        <w:rPr>
          <w:spacing w:val="-9"/>
        </w:rPr>
        <w:t xml:space="preserve"> </w:t>
      </w:r>
      <w:r w:rsidRPr="002D18AC">
        <w:t>its</w:t>
      </w:r>
      <w:r w:rsidRPr="00BA5B8C">
        <w:rPr>
          <w:spacing w:val="-9"/>
        </w:rPr>
        <w:t xml:space="preserve"> </w:t>
      </w:r>
      <w:r w:rsidRPr="002D18AC">
        <w:t>sole</w:t>
      </w:r>
      <w:r w:rsidRPr="00BA5B8C">
        <w:rPr>
          <w:spacing w:val="-9"/>
        </w:rPr>
        <w:t xml:space="preserve"> </w:t>
      </w:r>
      <w:r w:rsidRPr="002D18AC">
        <w:t>discretion,</w:t>
      </w:r>
      <w:r w:rsidRPr="00BA5B8C">
        <w:rPr>
          <w:spacing w:val="-8"/>
        </w:rPr>
        <w:t xml:space="preserve"> </w:t>
      </w:r>
      <w:r w:rsidRPr="002D18AC">
        <w:t>cause</w:t>
      </w:r>
      <w:r w:rsidRPr="00BA5B8C">
        <w:rPr>
          <w:spacing w:val="-9"/>
        </w:rPr>
        <w:t xml:space="preserve"> </w:t>
      </w:r>
      <w:r w:rsidRPr="002D18AC">
        <w:t>to</w:t>
      </w:r>
      <w:r w:rsidRPr="00BA5B8C">
        <w:rPr>
          <w:spacing w:val="-9"/>
        </w:rPr>
        <w:t xml:space="preserve"> </w:t>
      </w:r>
      <w:r w:rsidRPr="002D18AC">
        <w:t>be</w:t>
      </w:r>
      <w:r w:rsidRPr="00BA5B8C">
        <w:rPr>
          <w:spacing w:val="-9"/>
        </w:rPr>
        <w:t xml:space="preserve"> </w:t>
      </w:r>
      <w:r w:rsidRPr="002D18AC">
        <w:t>seized</w:t>
      </w:r>
      <w:r w:rsidRPr="00BA5B8C">
        <w:rPr>
          <w:spacing w:val="-8"/>
        </w:rPr>
        <w:t xml:space="preserve"> </w:t>
      </w:r>
      <w:r w:rsidRPr="002D18AC">
        <w:t>any</w:t>
      </w:r>
      <w:r w:rsidRPr="00BA5B8C">
        <w:rPr>
          <w:spacing w:val="-9"/>
        </w:rPr>
        <w:t xml:space="preserve"> </w:t>
      </w:r>
      <w:r w:rsidRPr="002D18AC">
        <w:t>animal</w:t>
      </w:r>
      <w:r w:rsidRPr="00BA5B8C">
        <w:rPr>
          <w:spacing w:val="-8"/>
        </w:rPr>
        <w:t xml:space="preserve"> </w:t>
      </w:r>
      <w:r w:rsidRPr="002D18AC">
        <w:t>which</w:t>
      </w:r>
      <w:r w:rsidRPr="00BA5B8C">
        <w:rPr>
          <w:spacing w:val="-9"/>
        </w:rPr>
        <w:t xml:space="preserve"> </w:t>
      </w:r>
      <w:r w:rsidRPr="002D18AC">
        <w:t>is</w:t>
      </w:r>
      <w:r w:rsidRPr="00BA5B8C">
        <w:rPr>
          <w:spacing w:val="-9"/>
        </w:rPr>
        <w:t xml:space="preserve"> </w:t>
      </w:r>
      <w:r w:rsidRPr="002D18AC">
        <w:t>located in the Wright Township in violation of this Article. Furthermore, the Township may seek injunctive relief</w:t>
      </w:r>
      <w:r w:rsidRPr="00BA5B8C">
        <w:rPr>
          <w:spacing w:val="-5"/>
        </w:rPr>
        <w:t xml:space="preserve"> </w:t>
      </w:r>
      <w:r w:rsidRPr="002D18AC">
        <w:t>in</w:t>
      </w:r>
      <w:r w:rsidRPr="00BA5B8C">
        <w:rPr>
          <w:spacing w:val="-6"/>
        </w:rPr>
        <w:t xml:space="preserve"> </w:t>
      </w:r>
      <w:r w:rsidRPr="002D18AC">
        <w:t>the</w:t>
      </w:r>
      <w:r w:rsidRPr="00BA5B8C">
        <w:rPr>
          <w:spacing w:val="-6"/>
        </w:rPr>
        <w:t xml:space="preserve"> </w:t>
      </w:r>
      <w:r w:rsidRPr="002D18AC">
        <w:t>Court</w:t>
      </w:r>
      <w:r w:rsidRPr="00BA5B8C">
        <w:rPr>
          <w:spacing w:val="-6"/>
        </w:rPr>
        <w:t xml:space="preserve"> </w:t>
      </w:r>
      <w:r w:rsidRPr="002D18AC">
        <w:t>of</w:t>
      </w:r>
      <w:r w:rsidRPr="00BA5B8C">
        <w:rPr>
          <w:spacing w:val="-6"/>
        </w:rPr>
        <w:t xml:space="preserve"> </w:t>
      </w:r>
      <w:r w:rsidRPr="002D18AC">
        <w:t>Common</w:t>
      </w:r>
      <w:r w:rsidRPr="00BA5B8C">
        <w:rPr>
          <w:spacing w:val="-5"/>
        </w:rPr>
        <w:t xml:space="preserve"> </w:t>
      </w:r>
      <w:r w:rsidRPr="002D18AC">
        <w:t>Pleas</w:t>
      </w:r>
      <w:r w:rsidRPr="00BA5B8C">
        <w:rPr>
          <w:spacing w:val="-5"/>
        </w:rPr>
        <w:t xml:space="preserve"> </w:t>
      </w:r>
      <w:r w:rsidRPr="002D18AC">
        <w:t>requiring</w:t>
      </w:r>
      <w:r w:rsidRPr="00BA5B8C">
        <w:rPr>
          <w:spacing w:val="-5"/>
        </w:rPr>
        <w:t xml:space="preserve"> </w:t>
      </w:r>
      <w:r w:rsidRPr="002D18AC">
        <w:t>any</w:t>
      </w:r>
      <w:r w:rsidRPr="00BA5B8C">
        <w:rPr>
          <w:spacing w:val="-6"/>
        </w:rPr>
        <w:t xml:space="preserve"> </w:t>
      </w:r>
      <w:r w:rsidRPr="002D18AC">
        <w:t>animal</w:t>
      </w:r>
      <w:r w:rsidRPr="00BA5B8C">
        <w:rPr>
          <w:spacing w:val="-5"/>
        </w:rPr>
        <w:t xml:space="preserve"> </w:t>
      </w:r>
      <w:r w:rsidRPr="002D18AC">
        <w:t>located</w:t>
      </w:r>
      <w:r w:rsidRPr="00BA5B8C">
        <w:rPr>
          <w:spacing w:val="-5"/>
        </w:rPr>
        <w:t xml:space="preserve"> </w:t>
      </w:r>
      <w:r w:rsidRPr="002D18AC">
        <w:t>in</w:t>
      </w:r>
      <w:r w:rsidRPr="00BA5B8C">
        <w:rPr>
          <w:spacing w:val="-6"/>
        </w:rPr>
        <w:t xml:space="preserve"> </w:t>
      </w:r>
      <w:r w:rsidRPr="002D18AC">
        <w:t>the</w:t>
      </w:r>
      <w:r w:rsidRPr="00BA5B8C">
        <w:rPr>
          <w:spacing w:val="-6"/>
        </w:rPr>
        <w:t xml:space="preserve"> </w:t>
      </w:r>
      <w:r w:rsidRPr="002D18AC">
        <w:t>Township</w:t>
      </w:r>
      <w:r w:rsidRPr="00BA5B8C">
        <w:rPr>
          <w:spacing w:val="-6"/>
        </w:rPr>
        <w:t xml:space="preserve"> </w:t>
      </w:r>
      <w:r w:rsidRPr="002D18AC">
        <w:t>in</w:t>
      </w:r>
      <w:r w:rsidRPr="00BA5B8C">
        <w:rPr>
          <w:spacing w:val="-6"/>
        </w:rPr>
        <w:t xml:space="preserve"> </w:t>
      </w:r>
      <w:r w:rsidRPr="002D18AC">
        <w:t>violation</w:t>
      </w:r>
      <w:r w:rsidRPr="00BA5B8C">
        <w:rPr>
          <w:spacing w:val="-5"/>
        </w:rPr>
        <w:t xml:space="preserve"> </w:t>
      </w:r>
      <w:r w:rsidRPr="002D18AC">
        <w:t>of</w:t>
      </w:r>
      <w:r w:rsidRPr="00BA5B8C">
        <w:rPr>
          <w:spacing w:val="-6"/>
        </w:rPr>
        <w:t xml:space="preserve"> </w:t>
      </w:r>
      <w:r w:rsidRPr="002D18AC">
        <w:t xml:space="preserve">this Article to be removed. The remedies available to the Township are not mutually exclusive, and the Township may, at its sole discretion, fine any person, cause to be seized any animal and/or request injunctive relief regarding the same for violations of this Article. </w:t>
      </w:r>
    </w:p>
    <w:p w14:paraId="563F075C" w14:textId="60406632" w:rsidR="008C1E3F" w:rsidRDefault="008C1E3F" w:rsidP="004550C0">
      <w:pPr>
        <w:pStyle w:val="ListParagraph"/>
        <w:widowControl w:val="0"/>
        <w:tabs>
          <w:tab w:val="left" w:pos="840"/>
        </w:tabs>
        <w:autoSpaceDE w:val="0"/>
        <w:autoSpaceDN w:val="0"/>
        <w:spacing w:before="1" w:after="0" w:line="247" w:lineRule="auto"/>
        <w:ind w:left="0" w:right="353"/>
        <w:contextualSpacing w:val="0"/>
        <w:jc w:val="both"/>
      </w:pPr>
      <w:r w:rsidRPr="003A70BE">
        <w:rPr>
          <w:b/>
          <w:bCs/>
        </w:rPr>
        <w:t>§ 52-1</w:t>
      </w:r>
      <w:r w:rsidR="00C17EF3">
        <w:rPr>
          <w:b/>
          <w:bCs/>
        </w:rPr>
        <w:t>5</w:t>
      </w:r>
      <w:r w:rsidRPr="003A70BE">
        <w:rPr>
          <w:b/>
          <w:bCs/>
        </w:rPr>
        <w:t>. Liability.</w:t>
      </w:r>
      <w:r w:rsidRPr="00BB18EE">
        <w:t xml:space="preserve"> Police officers and Animal Enforcement Officers shall not be liable for actions taken in good faith in enforcement of this chapte</w:t>
      </w:r>
      <w:r w:rsidR="002D18AC">
        <w:t>r</w:t>
      </w:r>
      <w:r w:rsidR="00E26DCA">
        <w:t>.</w:t>
      </w:r>
    </w:p>
    <w:p w14:paraId="227CD210" w14:textId="77777777" w:rsidR="0061258E" w:rsidRDefault="0061258E" w:rsidP="0061258E">
      <w:pPr>
        <w:widowControl w:val="0"/>
        <w:tabs>
          <w:tab w:val="left" w:pos="840"/>
        </w:tabs>
        <w:autoSpaceDE w:val="0"/>
        <w:autoSpaceDN w:val="0"/>
        <w:spacing w:before="1" w:after="0" w:line="247" w:lineRule="auto"/>
        <w:ind w:right="353"/>
        <w:jc w:val="both"/>
      </w:pPr>
    </w:p>
    <w:p w14:paraId="6BE41AB5" w14:textId="11796B9E" w:rsidR="0061258E" w:rsidRDefault="00931C81" w:rsidP="0061258E">
      <w:pPr>
        <w:widowControl w:val="0"/>
        <w:tabs>
          <w:tab w:val="left" w:pos="840"/>
        </w:tabs>
        <w:autoSpaceDE w:val="0"/>
        <w:autoSpaceDN w:val="0"/>
        <w:spacing w:before="1" w:after="0" w:line="247" w:lineRule="auto"/>
        <w:ind w:right="353"/>
        <w:jc w:val="both"/>
      </w:pPr>
      <w:r w:rsidRPr="003A70BE">
        <w:rPr>
          <w:b/>
          <w:bCs/>
        </w:rPr>
        <w:t>§ 52-1</w:t>
      </w:r>
      <w:r w:rsidR="004550C0">
        <w:rPr>
          <w:b/>
          <w:bCs/>
        </w:rPr>
        <w:t>6</w:t>
      </w:r>
      <w:r w:rsidRPr="003A70BE">
        <w:rPr>
          <w:b/>
          <w:bCs/>
        </w:rPr>
        <w:t xml:space="preserve">. </w:t>
      </w:r>
      <w:r w:rsidR="0061258E">
        <w:t xml:space="preserve">Nothing herein shall be construed to prohibit or restrict agricultural operations protected by the Pennsylvania Right to Farm Act or </w:t>
      </w:r>
      <w:r w:rsidR="004550C0">
        <w:t>Agricultural</w:t>
      </w:r>
      <w:r w:rsidR="0061258E">
        <w:t xml:space="preserve"> Area Security Law.</w:t>
      </w:r>
    </w:p>
    <w:p w14:paraId="6E229E23" w14:textId="77777777" w:rsidR="00CF153B" w:rsidRDefault="00CF153B" w:rsidP="0061258E">
      <w:pPr>
        <w:widowControl w:val="0"/>
        <w:tabs>
          <w:tab w:val="left" w:pos="840"/>
        </w:tabs>
        <w:autoSpaceDE w:val="0"/>
        <w:autoSpaceDN w:val="0"/>
        <w:spacing w:before="1" w:after="0" w:line="247" w:lineRule="auto"/>
        <w:ind w:right="353"/>
        <w:jc w:val="both"/>
      </w:pPr>
    </w:p>
    <w:p w14:paraId="42187575" w14:textId="10B9B1E0" w:rsidR="00CF153B" w:rsidRPr="00CF153B" w:rsidRDefault="00931C81" w:rsidP="00CF153B">
      <w:pPr>
        <w:spacing w:after="0" w:line="240" w:lineRule="auto"/>
        <w:ind w:left="225" w:hanging="225"/>
        <w:rPr>
          <w:rFonts w:ascii="Aptos" w:eastAsia="Times New Roman" w:hAnsi="Aptos" w:cs="Times New Roman"/>
          <w:color w:val="212121"/>
          <w:kern w:val="0"/>
          <w14:ligatures w14:val="none"/>
        </w:rPr>
      </w:pPr>
      <w:r w:rsidRPr="003A70BE">
        <w:rPr>
          <w:b/>
          <w:bCs/>
        </w:rPr>
        <w:t>§ 52-1</w:t>
      </w:r>
      <w:r w:rsidR="004550C0">
        <w:rPr>
          <w:b/>
          <w:bCs/>
        </w:rPr>
        <w:t>7</w:t>
      </w:r>
      <w:r w:rsidRPr="003A70BE">
        <w:rPr>
          <w:b/>
          <w:bCs/>
        </w:rPr>
        <w:t xml:space="preserve">. </w:t>
      </w:r>
      <w:r>
        <w:rPr>
          <w:b/>
          <w:bCs/>
        </w:rPr>
        <w:t xml:space="preserve"> </w:t>
      </w:r>
      <w:r w:rsidR="00CF153B" w:rsidRPr="00CF153B">
        <w:rPr>
          <w:rFonts w:ascii="Aptos" w:eastAsia="Times New Roman" w:hAnsi="Aptos" w:cs="Times New Roman"/>
          <w:color w:val="111111"/>
          <w:kern w:val="0"/>
          <w14:ligatures w14:val="none"/>
        </w:rPr>
        <w:t>The provisions of this Ordinance are severable. If any section, subsection, sentence, clause, or phrase of this Ordinance, or the application thereof to any person or circumstance, is held invalid or unconstitutional by a court of competent jurisdiction, such decision shall not affect the validity of the remaining portions of this Ordinance. The governing body hereby declares that it would have enacted this Ordinance, and each section, subsection, sentence, clause, and phrase thereof, irrespective of the fact that any one or more provisions or applications may be declared invalid.</w:t>
      </w:r>
    </w:p>
    <w:p w14:paraId="3F5EDF39" w14:textId="77777777" w:rsidR="00CF153B" w:rsidRDefault="00CF153B" w:rsidP="00CF153B">
      <w:pPr>
        <w:spacing w:after="0" w:line="240" w:lineRule="auto"/>
        <w:rPr>
          <w:rFonts w:ascii="Times New Roman" w:eastAsia="Times New Roman" w:hAnsi="Times New Roman" w:cs="Times New Roman"/>
          <w:kern w:val="0"/>
          <w14:ligatures w14:val="none"/>
        </w:rPr>
      </w:pPr>
    </w:p>
    <w:p w14:paraId="691A1F3E" w14:textId="397BD47F" w:rsidR="00F96460" w:rsidRPr="00BA5B8C" w:rsidRDefault="00F96460" w:rsidP="00BA5B8C">
      <w:pPr>
        <w:rPr>
          <w:b/>
          <w:bCs/>
        </w:rPr>
      </w:pPr>
      <w:r w:rsidRPr="00736297">
        <w:rPr>
          <w:b/>
          <w:bCs/>
        </w:rPr>
        <w:t>§</w:t>
      </w:r>
      <w:r w:rsidR="00931C81">
        <w:rPr>
          <w:b/>
          <w:bCs/>
        </w:rPr>
        <w:t>52-1</w:t>
      </w:r>
      <w:r w:rsidR="004550C0">
        <w:rPr>
          <w:b/>
          <w:bCs/>
        </w:rPr>
        <w:t>8</w:t>
      </w:r>
      <w:r w:rsidRPr="008931AD">
        <w:rPr>
          <w:b/>
          <w:bCs/>
        </w:rPr>
        <w:t>.  Effective Date</w:t>
      </w:r>
      <w:r w:rsidR="00BA5B8C">
        <w:rPr>
          <w:b/>
          <w:bCs/>
        </w:rPr>
        <w:t xml:space="preserve"> </w:t>
      </w:r>
      <w:r w:rsidRPr="008931AD">
        <w:t>This Ordinance shall take effect immediately as provided by law.</w:t>
      </w:r>
      <w:r w:rsidR="00BA5B8C">
        <w:t xml:space="preserve"> </w:t>
      </w:r>
      <w:r w:rsidR="009E04F7">
        <w:t>A</w:t>
      </w:r>
      <w:r>
        <w:t>dopted this 9</w:t>
      </w:r>
      <w:r w:rsidRPr="009E04F7">
        <w:rPr>
          <w:vertAlign w:val="superscript"/>
        </w:rPr>
        <w:t>th</w:t>
      </w:r>
      <w:r>
        <w:t xml:space="preserve"> day of February 2026.</w:t>
      </w:r>
    </w:p>
    <w:p w14:paraId="2A2D7EBE" w14:textId="77777777" w:rsidR="00F96460" w:rsidRPr="00040414" w:rsidRDefault="00F96460" w:rsidP="00F96460">
      <w:pPr>
        <w:ind w:left="360" w:right="-720"/>
        <w:rPr>
          <w:b/>
        </w:rPr>
      </w:pPr>
      <w:r>
        <w:tab/>
      </w:r>
      <w:r>
        <w:tab/>
      </w:r>
      <w:r>
        <w:tab/>
      </w:r>
      <w:r>
        <w:tab/>
      </w:r>
      <w:r>
        <w:tab/>
      </w:r>
      <w:r w:rsidRPr="00040414">
        <w:rPr>
          <w:b/>
        </w:rPr>
        <w:t>WRIGHT TOWNSHIP BOARD OF SUPERVISORS</w:t>
      </w:r>
    </w:p>
    <w:p w14:paraId="4DFE6BC8" w14:textId="77777777" w:rsidR="00F96460" w:rsidRDefault="00F96460" w:rsidP="00F96460">
      <w:pPr>
        <w:ind w:right="-720"/>
      </w:pPr>
      <w:r>
        <w:tab/>
      </w:r>
      <w:r>
        <w:tab/>
      </w:r>
      <w:r>
        <w:tab/>
      </w:r>
      <w:r>
        <w:tab/>
      </w:r>
      <w:r>
        <w:tab/>
        <w:t>_______________________________________</w:t>
      </w:r>
    </w:p>
    <w:p w14:paraId="3479A7AE" w14:textId="77777777" w:rsidR="00F96460" w:rsidRDefault="00F96460" w:rsidP="00F96460">
      <w:pPr>
        <w:ind w:right="-720"/>
      </w:pPr>
      <w:r>
        <w:t xml:space="preserve">                                                             </w:t>
      </w:r>
      <w:r>
        <w:tab/>
        <w:t xml:space="preserve">Donald Zampetti, Chairman </w:t>
      </w:r>
    </w:p>
    <w:p w14:paraId="3A2297C0" w14:textId="77777777" w:rsidR="00F96460" w:rsidRDefault="00F96460" w:rsidP="00F96460">
      <w:pPr>
        <w:ind w:right="-720"/>
      </w:pPr>
    </w:p>
    <w:p w14:paraId="5C247CE9" w14:textId="77777777" w:rsidR="00F96460" w:rsidRPr="00BA4CDA" w:rsidRDefault="00F96460" w:rsidP="00F96460">
      <w:pPr>
        <w:ind w:right="-720"/>
        <w:rPr>
          <w:b/>
        </w:rPr>
      </w:pPr>
      <w:r w:rsidRPr="00BA4CDA">
        <w:rPr>
          <w:b/>
        </w:rPr>
        <w:t>ATTEST:</w:t>
      </w:r>
    </w:p>
    <w:p w14:paraId="7ED8E084" w14:textId="77777777" w:rsidR="00F96460" w:rsidRDefault="00F96460" w:rsidP="00F96460">
      <w:pPr>
        <w:ind w:right="-720"/>
      </w:pPr>
      <w:r>
        <w:t>______________________________</w:t>
      </w:r>
    </w:p>
    <w:p w14:paraId="7BDB4719" w14:textId="4895CB43" w:rsidR="0061258E" w:rsidRPr="00BB18EE" w:rsidRDefault="00F96460" w:rsidP="00BA5B8C">
      <w:pPr>
        <w:ind w:right="-720"/>
        <w:sectPr w:rsidR="0061258E" w:rsidRPr="00BB18EE" w:rsidSect="008C16DF">
          <w:headerReference w:type="default" r:id="rId7"/>
          <w:footerReference w:type="default" r:id="rId8"/>
          <w:pgSz w:w="12240" w:h="15840"/>
          <w:pgMar w:top="560" w:right="1080" w:bottom="800" w:left="1080" w:header="0" w:footer="609" w:gutter="0"/>
          <w:cols w:space="720"/>
        </w:sectPr>
      </w:pPr>
      <w:r>
        <w:t>Pamela Heard, Secretary-Treasure</w:t>
      </w:r>
      <w:r w:rsidR="009F5F2D">
        <w:t>r</w:t>
      </w:r>
    </w:p>
    <w:p w14:paraId="4D3FFA0E" w14:textId="77777777" w:rsidR="008C16DF" w:rsidRPr="00BB18EE" w:rsidRDefault="008C16DF" w:rsidP="002D18AC">
      <w:pPr>
        <w:spacing w:before="64"/>
      </w:pPr>
    </w:p>
    <w:sectPr w:rsidR="008C16DF" w:rsidRPr="00BB18EE" w:rsidSect="006613B1">
      <w:headerReference w:type="default" r:id="rId9"/>
      <w:footerReference w:type="default" r:id="rId10"/>
      <w:pgSz w:w="12240" w:h="15840"/>
      <w:pgMar w:top="560" w:right="1080" w:bottom="800" w:left="108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D419" w14:textId="77777777" w:rsidR="00D10233" w:rsidRDefault="00D10233" w:rsidP="00136E78">
      <w:pPr>
        <w:spacing w:after="0" w:line="240" w:lineRule="auto"/>
      </w:pPr>
      <w:r>
        <w:separator/>
      </w:r>
    </w:p>
  </w:endnote>
  <w:endnote w:type="continuationSeparator" w:id="0">
    <w:p w14:paraId="7F364308" w14:textId="77777777" w:rsidR="00D10233" w:rsidRDefault="00D10233" w:rsidP="0013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A4AC" w14:textId="77777777" w:rsidR="008C16DF" w:rsidRDefault="008C16DF">
    <w:pPr>
      <w:pStyle w:val="BodyText"/>
      <w:spacing w:line="14" w:lineRule="auto"/>
      <w:rPr>
        <w:sz w:val="20"/>
      </w:rPr>
    </w:pPr>
    <w:r>
      <w:rPr>
        <w:noProof/>
        <w:sz w:val="20"/>
      </w:rPr>
      <mc:AlternateContent>
        <mc:Choice Requires="wps">
          <w:drawing>
            <wp:anchor distT="0" distB="0" distL="0" distR="0" simplePos="0" relativeHeight="251667456" behindDoc="1" locked="0" layoutInCell="1" allowOverlap="1" wp14:anchorId="5FD2BF3A" wp14:editId="32FF0177">
              <wp:simplePos x="0" y="0"/>
              <wp:positionH relativeFrom="page">
                <wp:posOffset>673100</wp:posOffset>
              </wp:positionH>
              <wp:positionV relativeFrom="page">
                <wp:posOffset>9532242</wp:posOffset>
              </wp:positionV>
              <wp:extent cx="2687955" cy="13843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8430"/>
                      </a:xfrm>
                      <a:prstGeom prst="rect">
                        <a:avLst/>
                      </a:prstGeom>
                    </wps:spPr>
                    <wps:txbx>
                      <w:txbxContent>
                        <w:p w14:paraId="3C989436" w14:textId="4C9C753F" w:rsidR="008C16DF" w:rsidRDefault="008C16DF">
                          <w:pPr>
                            <w:spacing w:before="13"/>
                            <w:ind w:left="20"/>
                            <w:rPr>
                              <w:sz w:val="16"/>
                            </w:rPr>
                          </w:pPr>
                        </w:p>
                      </w:txbxContent>
                    </wps:txbx>
                    <wps:bodyPr wrap="square" lIns="0" tIns="0" rIns="0" bIns="0" rtlCol="0">
                      <a:noAutofit/>
                    </wps:bodyPr>
                  </wps:wsp>
                </a:graphicData>
              </a:graphic>
            </wp:anchor>
          </w:drawing>
        </mc:Choice>
        <mc:Fallback>
          <w:pict>
            <v:shapetype w14:anchorId="5FD2BF3A" id="_x0000_t202" coordsize="21600,21600" o:spt="202" path="m,l,21600r21600,l21600,xe">
              <v:stroke joinstyle="miter"/>
              <v:path gradientshapeok="t" o:connecttype="rect"/>
            </v:shapetype>
            <v:shape id="Textbox 17" o:spid="_x0000_s1026" type="#_x0000_t202" style="position:absolute;margin-left:53pt;margin-top:750.55pt;width:211.65pt;height:10.9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" filled="f" stroked="f">
              <v:textbox inset="0,0,0,0">
                <w:txbxContent>
                  <w:p w14:paraId="3C989436" w14:textId="4C9C753F" w:rsidR="008C16DF" w:rsidRDefault="008C16DF">
                    <w:pPr>
                      <w:spacing w:before="13"/>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1BB8" w14:textId="0394DE9E" w:rsidR="00B86BB9" w:rsidRDefault="00B86BB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0EB" w14:textId="77777777" w:rsidR="00D10233" w:rsidRDefault="00D10233" w:rsidP="00136E78">
      <w:pPr>
        <w:spacing w:after="0" w:line="240" w:lineRule="auto"/>
      </w:pPr>
      <w:r>
        <w:separator/>
      </w:r>
    </w:p>
  </w:footnote>
  <w:footnote w:type="continuationSeparator" w:id="0">
    <w:p w14:paraId="0B434248" w14:textId="77777777" w:rsidR="00D10233" w:rsidRDefault="00D10233" w:rsidP="00136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9EC7" w14:textId="77777777" w:rsidR="008C16DF" w:rsidRDefault="008C16D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4BF4" w14:textId="441D8BBD" w:rsidR="00B86BB9" w:rsidRDefault="00B86BB9">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5012E06C" wp14:editId="3C86B192">
              <wp:simplePos x="0" y="0"/>
              <wp:positionH relativeFrom="page">
                <wp:posOffset>3555286</wp:posOffset>
              </wp:positionH>
              <wp:positionV relativeFrom="page">
                <wp:posOffset>561767</wp:posOffset>
              </wp:positionV>
              <wp:extent cx="662305"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80340"/>
                      </a:xfrm>
                      <a:prstGeom prst="rect">
                        <a:avLst/>
                      </a:prstGeom>
                    </wps:spPr>
                    <wps:txbx>
                      <w:txbxContent>
                        <w:p w14:paraId="0E349128" w14:textId="55F4A567" w:rsidR="00B86BB9" w:rsidRDefault="00B86BB9">
                          <w:pPr>
                            <w:pStyle w:val="BodyText"/>
                            <w:spacing w:before="10"/>
                            <w:ind w:left="20"/>
                          </w:pPr>
                        </w:p>
                      </w:txbxContent>
                    </wps:txbx>
                    <wps:bodyPr wrap="square" lIns="0" tIns="0" rIns="0" bIns="0" rtlCol="0">
                      <a:noAutofit/>
                    </wps:bodyPr>
                  </wps:wsp>
                </a:graphicData>
              </a:graphic>
            </wp:anchor>
          </w:drawing>
        </mc:Choice>
        <mc:Fallback>
          <w:pict>
            <v:shapetype w14:anchorId="5012E06C" id="_x0000_t202" coordsize="21600,21600" o:spt="202" path="m,l,21600r21600,l21600,xe">
              <v:stroke joinstyle="miter"/>
              <v:path gradientshapeok="t" o:connecttype="rect"/>
            </v:shapetype>
            <v:shape id="Textbox 9" o:spid="_x0000_s1027" type="#_x0000_t202" style="position:absolute;margin-left:279.95pt;margin-top:44.25pt;width:52.15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6CmAEAACEDAAAOAAAAZHJzL2Uyb0RvYy54bWysUsGO0zAQvSPxD5bvNGkXql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" filled="f" stroked="f">
              <v:textbox inset="0,0,0,0">
                <w:txbxContent>
                  <w:p w14:paraId="0E349128" w14:textId="55F4A567" w:rsidR="00B86BB9" w:rsidRDefault="00B86BB9">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5E1718"/>
    <w:multiLevelType w:val="hybridMultilevel"/>
    <w:tmpl w:val="6EF8A7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F1C17"/>
    <w:multiLevelType w:val="multilevel"/>
    <w:tmpl w:val="8B56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00595"/>
    <w:multiLevelType w:val="multilevel"/>
    <w:tmpl w:val="BAA4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E4562"/>
    <w:multiLevelType w:val="hybridMultilevel"/>
    <w:tmpl w:val="E3BC5336"/>
    <w:lvl w:ilvl="0" w:tplc="A59A819A">
      <w:start w:val="1"/>
      <w:numFmt w:val="upperLetter"/>
      <w:lvlText w:val="%1."/>
      <w:lvlJc w:val="left"/>
      <w:pPr>
        <w:ind w:left="84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1" w:tplc="980A4C44">
      <w:start w:val="1"/>
      <w:numFmt w:val="decimal"/>
      <w:lvlText w:val="(%2)"/>
      <w:lvlJc w:val="left"/>
      <w:pPr>
        <w:ind w:left="132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2" w:tplc="5C42A73C">
      <w:start w:val="1"/>
      <w:numFmt w:val="lowerLetter"/>
      <w:lvlText w:val="(%3)"/>
      <w:lvlJc w:val="left"/>
      <w:pPr>
        <w:ind w:left="180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3" w:tplc="162E3534">
      <w:numFmt w:val="bullet"/>
      <w:lvlText w:val="•"/>
      <w:lvlJc w:val="left"/>
      <w:pPr>
        <w:ind w:left="2835" w:hanging="480"/>
      </w:pPr>
      <w:rPr>
        <w:rFonts w:hint="default"/>
        <w:lang w:val="en-US" w:eastAsia="en-US" w:bidi="ar-SA"/>
      </w:rPr>
    </w:lvl>
    <w:lvl w:ilvl="4" w:tplc="94F0593C">
      <w:numFmt w:val="bullet"/>
      <w:lvlText w:val="•"/>
      <w:lvlJc w:val="left"/>
      <w:pPr>
        <w:ind w:left="3870" w:hanging="480"/>
      </w:pPr>
      <w:rPr>
        <w:rFonts w:hint="default"/>
        <w:lang w:val="en-US" w:eastAsia="en-US" w:bidi="ar-SA"/>
      </w:rPr>
    </w:lvl>
    <w:lvl w:ilvl="5" w:tplc="A6384550">
      <w:numFmt w:val="bullet"/>
      <w:lvlText w:val="•"/>
      <w:lvlJc w:val="left"/>
      <w:pPr>
        <w:ind w:left="4905" w:hanging="480"/>
      </w:pPr>
      <w:rPr>
        <w:rFonts w:hint="default"/>
        <w:lang w:val="en-US" w:eastAsia="en-US" w:bidi="ar-SA"/>
      </w:rPr>
    </w:lvl>
    <w:lvl w:ilvl="6" w:tplc="73366336">
      <w:numFmt w:val="bullet"/>
      <w:lvlText w:val="•"/>
      <w:lvlJc w:val="left"/>
      <w:pPr>
        <w:ind w:left="5940" w:hanging="480"/>
      </w:pPr>
      <w:rPr>
        <w:rFonts w:hint="default"/>
        <w:lang w:val="en-US" w:eastAsia="en-US" w:bidi="ar-SA"/>
      </w:rPr>
    </w:lvl>
    <w:lvl w:ilvl="7" w:tplc="63A8A44E">
      <w:numFmt w:val="bullet"/>
      <w:lvlText w:val="•"/>
      <w:lvlJc w:val="left"/>
      <w:pPr>
        <w:ind w:left="6975" w:hanging="480"/>
      </w:pPr>
      <w:rPr>
        <w:rFonts w:hint="default"/>
        <w:lang w:val="en-US" w:eastAsia="en-US" w:bidi="ar-SA"/>
      </w:rPr>
    </w:lvl>
    <w:lvl w:ilvl="8" w:tplc="DA8A9AAC">
      <w:numFmt w:val="bullet"/>
      <w:lvlText w:val="•"/>
      <w:lvlJc w:val="left"/>
      <w:pPr>
        <w:ind w:left="8010" w:hanging="480"/>
      </w:pPr>
      <w:rPr>
        <w:rFonts w:hint="default"/>
        <w:lang w:val="en-US" w:eastAsia="en-US" w:bidi="ar-SA"/>
      </w:rPr>
    </w:lvl>
  </w:abstractNum>
  <w:abstractNum w:abstractNumId="4" w15:restartNumberingAfterBreak="0">
    <w:nsid w:val="3B486AB5"/>
    <w:multiLevelType w:val="multilevel"/>
    <w:tmpl w:val="CB62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84C73"/>
    <w:multiLevelType w:val="multilevel"/>
    <w:tmpl w:val="4164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D5D54"/>
    <w:multiLevelType w:val="hybridMultilevel"/>
    <w:tmpl w:val="6AD02A76"/>
    <w:lvl w:ilvl="0" w:tplc="3872B6B4">
      <w:start w:val="1"/>
      <w:numFmt w:val="upperLetter"/>
      <w:lvlText w:val="%1."/>
      <w:lvlJc w:val="left"/>
      <w:pPr>
        <w:ind w:left="84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1" w:tplc="87623EA6">
      <w:numFmt w:val="bullet"/>
      <w:lvlText w:val="•"/>
      <w:lvlJc w:val="left"/>
      <w:pPr>
        <w:ind w:left="1764" w:hanging="480"/>
      </w:pPr>
      <w:rPr>
        <w:rFonts w:hint="default"/>
        <w:lang w:val="en-US" w:eastAsia="en-US" w:bidi="ar-SA"/>
      </w:rPr>
    </w:lvl>
    <w:lvl w:ilvl="2" w:tplc="CB224B50">
      <w:numFmt w:val="bullet"/>
      <w:lvlText w:val="•"/>
      <w:lvlJc w:val="left"/>
      <w:pPr>
        <w:ind w:left="2688" w:hanging="480"/>
      </w:pPr>
      <w:rPr>
        <w:rFonts w:hint="default"/>
        <w:lang w:val="en-US" w:eastAsia="en-US" w:bidi="ar-SA"/>
      </w:rPr>
    </w:lvl>
    <w:lvl w:ilvl="3" w:tplc="CBC85A60">
      <w:numFmt w:val="bullet"/>
      <w:lvlText w:val="•"/>
      <w:lvlJc w:val="left"/>
      <w:pPr>
        <w:ind w:left="3612" w:hanging="480"/>
      </w:pPr>
      <w:rPr>
        <w:rFonts w:hint="default"/>
        <w:lang w:val="en-US" w:eastAsia="en-US" w:bidi="ar-SA"/>
      </w:rPr>
    </w:lvl>
    <w:lvl w:ilvl="4" w:tplc="A35C8BCE">
      <w:numFmt w:val="bullet"/>
      <w:lvlText w:val="•"/>
      <w:lvlJc w:val="left"/>
      <w:pPr>
        <w:ind w:left="4536" w:hanging="480"/>
      </w:pPr>
      <w:rPr>
        <w:rFonts w:hint="default"/>
        <w:lang w:val="en-US" w:eastAsia="en-US" w:bidi="ar-SA"/>
      </w:rPr>
    </w:lvl>
    <w:lvl w:ilvl="5" w:tplc="EAF43740">
      <w:numFmt w:val="bullet"/>
      <w:lvlText w:val="•"/>
      <w:lvlJc w:val="left"/>
      <w:pPr>
        <w:ind w:left="5460" w:hanging="480"/>
      </w:pPr>
      <w:rPr>
        <w:rFonts w:hint="default"/>
        <w:lang w:val="en-US" w:eastAsia="en-US" w:bidi="ar-SA"/>
      </w:rPr>
    </w:lvl>
    <w:lvl w:ilvl="6" w:tplc="E46EE814">
      <w:numFmt w:val="bullet"/>
      <w:lvlText w:val="•"/>
      <w:lvlJc w:val="left"/>
      <w:pPr>
        <w:ind w:left="6384" w:hanging="480"/>
      </w:pPr>
      <w:rPr>
        <w:rFonts w:hint="default"/>
        <w:lang w:val="en-US" w:eastAsia="en-US" w:bidi="ar-SA"/>
      </w:rPr>
    </w:lvl>
    <w:lvl w:ilvl="7" w:tplc="D7F2D742">
      <w:numFmt w:val="bullet"/>
      <w:lvlText w:val="•"/>
      <w:lvlJc w:val="left"/>
      <w:pPr>
        <w:ind w:left="7308" w:hanging="480"/>
      </w:pPr>
      <w:rPr>
        <w:rFonts w:hint="default"/>
        <w:lang w:val="en-US" w:eastAsia="en-US" w:bidi="ar-SA"/>
      </w:rPr>
    </w:lvl>
    <w:lvl w:ilvl="8" w:tplc="A306C0A2">
      <w:numFmt w:val="bullet"/>
      <w:lvlText w:val="•"/>
      <w:lvlJc w:val="left"/>
      <w:pPr>
        <w:ind w:left="8232" w:hanging="480"/>
      </w:pPr>
      <w:rPr>
        <w:rFonts w:hint="default"/>
        <w:lang w:val="en-US" w:eastAsia="en-US" w:bidi="ar-SA"/>
      </w:rPr>
    </w:lvl>
  </w:abstractNum>
  <w:abstractNum w:abstractNumId="7" w15:restartNumberingAfterBreak="0">
    <w:nsid w:val="64F962C7"/>
    <w:multiLevelType w:val="multilevel"/>
    <w:tmpl w:val="6C9AA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C60AD"/>
    <w:multiLevelType w:val="hybridMultilevel"/>
    <w:tmpl w:val="4D145B4A"/>
    <w:lvl w:ilvl="0" w:tplc="7BECAFDE">
      <w:start w:val="1"/>
      <w:numFmt w:val="bullet"/>
      <w:lvlText w:val=""/>
      <w:lvlPicBulletId w:val="0"/>
      <w:lvlJc w:val="left"/>
      <w:pPr>
        <w:tabs>
          <w:tab w:val="num" w:pos="720"/>
        </w:tabs>
        <w:ind w:left="720" w:hanging="360"/>
      </w:pPr>
      <w:rPr>
        <w:rFonts w:ascii="Symbol" w:hAnsi="Symbol" w:hint="default"/>
      </w:rPr>
    </w:lvl>
    <w:lvl w:ilvl="1" w:tplc="540A766A" w:tentative="1">
      <w:start w:val="1"/>
      <w:numFmt w:val="bullet"/>
      <w:lvlText w:val=""/>
      <w:lvlJc w:val="left"/>
      <w:pPr>
        <w:tabs>
          <w:tab w:val="num" w:pos="1440"/>
        </w:tabs>
        <w:ind w:left="1440" w:hanging="360"/>
      </w:pPr>
      <w:rPr>
        <w:rFonts w:ascii="Symbol" w:hAnsi="Symbol" w:hint="default"/>
      </w:rPr>
    </w:lvl>
    <w:lvl w:ilvl="2" w:tplc="3746EFEE" w:tentative="1">
      <w:start w:val="1"/>
      <w:numFmt w:val="bullet"/>
      <w:lvlText w:val=""/>
      <w:lvlJc w:val="left"/>
      <w:pPr>
        <w:tabs>
          <w:tab w:val="num" w:pos="2160"/>
        </w:tabs>
        <w:ind w:left="2160" w:hanging="360"/>
      </w:pPr>
      <w:rPr>
        <w:rFonts w:ascii="Symbol" w:hAnsi="Symbol" w:hint="default"/>
      </w:rPr>
    </w:lvl>
    <w:lvl w:ilvl="3" w:tplc="0FE2ABF6" w:tentative="1">
      <w:start w:val="1"/>
      <w:numFmt w:val="bullet"/>
      <w:lvlText w:val=""/>
      <w:lvlJc w:val="left"/>
      <w:pPr>
        <w:tabs>
          <w:tab w:val="num" w:pos="2880"/>
        </w:tabs>
        <w:ind w:left="2880" w:hanging="360"/>
      </w:pPr>
      <w:rPr>
        <w:rFonts w:ascii="Symbol" w:hAnsi="Symbol" w:hint="default"/>
      </w:rPr>
    </w:lvl>
    <w:lvl w:ilvl="4" w:tplc="AB3CA660" w:tentative="1">
      <w:start w:val="1"/>
      <w:numFmt w:val="bullet"/>
      <w:lvlText w:val=""/>
      <w:lvlJc w:val="left"/>
      <w:pPr>
        <w:tabs>
          <w:tab w:val="num" w:pos="3600"/>
        </w:tabs>
        <w:ind w:left="3600" w:hanging="360"/>
      </w:pPr>
      <w:rPr>
        <w:rFonts w:ascii="Symbol" w:hAnsi="Symbol" w:hint="default"/>
      </w:rPr>
    </w:lvl>
    <w:lvl w:ilvl="5" w:tplc="2DE4E0DE" w:tentative="1">
      <w:start w:val="1"/>
      <w:numFmt w:val="bullet"/>
      <w:lvlText w:val=""/>
      <w:lvlJc w:val="left"/>
      <w:pPr>
        <w:tabs>
          <w:tab w:val="num" w:pos="4320"/>
        </w:tabs>
        <w:ind w:left="4320" w:hanging="360"/>
      </w:pPr>
      <w:rPr>
        <w:rFonts w:ascii="Symbol" w:hAnsi="Symbol" w:hint="default"/>
      </w:rPr>
    </w:lvl>
    <w:lvl w:ilvl="6" w:tplc="3AD43A72" w:tentative="1">
      <w:start w:val="1"/>
      <w:numFmt w:val="bullet"/>
      <w:lvlText w:val=""/>
      <w:lvlJc w:val="left"/>
      <w:pPr>
        <w:tabs>
          <w:tab w:val="num" w:pos="5040"/>
        </w:tabs>
        <w:ind w:left="5040" w:hanging="360"/>
      </w:pPr>
      <w:rPr>
        <w:rFonts w:ascii="Symbol" w:hAnsi="Symbol" w:hint="default"/>
      </w:rPr>
    </w:lvl>
    <w:lvl w:ilvl="7" w:tplc="7E6090C0" w:tentative="1">
      <w:start w:val="1"/>
      <w:numFmt w:val="bullet"/>
      <w:lvlText w:val=""/>
      <w:lvlJc w:val="left"/>
      <w:pPr>
        <w:tabs>
          <w:tab w:val="num" w:pos="5760"/>
        </w:tabs>
        <w:ind w:left="5760" w:hanging="360"/>
      </w:pPr>
      <w:rPr>
        <w:rFonts w:ascii="Symbol" w:hAnsi="Symbol" w:hint="default"/>
      </w:rPr>
    </w:lvl>
    <w:lvl w:ilvl="8" w:tplc="787CB32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8333BA1"/>
    <w:multiLevelType w:val="hybridMultilevel"/>
    <w:tmpl w:val="9EB40DDC"/>
    <w:lvl w:ilvl="0" w:tplc="FA38BAC8">
      <w:start w:val="1"/>
      <w:numFmt w:val="upperLetter"/>
      <w:lvlText w:val="%1."/>
      <w:lvlJc w:val="left"/>
      <w:pPr>
        <w:ind w:left="84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1" w:tplc="0A082A72">
      <w:start w:val="1"/>
      <w:numFmt w:val="decimal"/>
      <w:lvlText w:val="(%2)"/>
      <w:lvlJc w:val="left"/>
      <w:pPr>
        <w:ind w:left="132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2" w:tplc="A4303AA6">
      <w:start w:val="1"/>
      <w:numFmt w:val="lowerLetter"/>
      <w:lvlText w:val="(%3)"/>
      <w:lvlJc w:val="left"/>
      <w:pPr>
        <w:ind w:left="1800" w:hanging="480"/>
      </w:pPr>
      <w:rPr>
        <w:rFonts w:ascii="Times New Roman" w:eastAsia="Times New Roman" w:hAnsi="Times New Roman" w:cs="Times New Roman" w:hint="default"/>
        <w:b w:val="0"/>
        <w:bCs w:val="0"/>
        <w:i w:val="0"/>
        <w:iCs w:val="0"/>
        <w:spacing w:val="0"/>
        <w:w w:val="100"/>
        <w:sz w:val="22"/>
        <w:szCs w:val="22"/>
        <w:lang w:val="en-US" w:eastAsia="en-US" w:bidi="ar-SA"/>
      </w:rPr>
    </w:lvl>
    <w:lvl w:ilvl="3" w:tplc="56CC47BA">
      <w:numFmt w:val="bullet"/>
      <w:lvlText w:val="•"/>
      <w:lvlJc w:val="left"/>
      <w:pPr>
        <w:ind w:left="2835" w:hanging="480"/>
      </w:pPr>
      <w:rPr>
        <w:rFonts w:hint="default"/>
        <w:lang w:val="en-US" w:eastAsia="en-US" w:bidi="ar-SA"/>
      </w:rPr>
    </w:lvl>
    <w:lvl w:ilvl="4" w:tplc="3B1AD7C8">
      <w:numFmt w:val="bullet"/>
      <w:lvlText w:val="•"/>
      <w:lvlJc w:val="left"/>
      <w:pPr>
        <w:ind w:left="3870" w:hanging="480"/>
      </w:pPr>
      <w:rPr>
        <w:rFonts w:hint="default"/>
        <w:lang w:val="en-US" w:eastAsia="en-US" w:bidi="ar-SA"/>
      </w:rPr>
    </w:lvl>
    <w:lvl w:ilvl="5" w:tplc="A816BDF6">
      <w:numFmt w:val="bullet"/>
      <w:lvlText w:val="•"/>
      <w:lvlJc w:val="left"/>
      <w:pPr>
        <w:ind w:left="4905" w:hanging="480"/>
      </w:pPr>
      <w:rPr>
        <w:rFonts w:hint="default"/>
        <w:lang w:val="en-US" w:eastAsia="en-US" w:bidi="ar-SA"/>
      </w:rPr>
    </w:lvl>
    <w:lvl w:ilvl="6" w:tplc="1E9471FA">
      <w:numFmt w:val="bullet"/>
      <w:lvlText w:val="•"/>
      <w:lvlJc w:val="left"/>
      <w:pPr>
        <w:ind w:left="5940" w:hanging="480"/>
      </w:pPr>
      <w:rPr>
        <w:rFonts w:hint="default"/>
        <w:lang w:val="en-US" w:eastAsia="en-US" w:bidi="ar-SA"/>
      </w:rPr>
    </w:lvl>
    <w:lvl w:ilvl="7" w:tplc="1C9AB9C8">
      <w:numFmt w:val="bullet"/>
      <w:lvlText w:val="•"/>
      <w:lvlJc w:val="left"/>
      <w:pPr>
        <w:ind w:left="6975" w:hanging="480"/>
      </w:pPr>
      <w:rPr>
        <w:rFonts w:hint="default"/>
        <w:lang w:val="en-US" w:eastAsia="en-US" w:bidi="ar-SA"/>
      </w:rPr>
    </w:lvl>
    <w:lvl w:ilvl="8" w:tplc="D07A7136">
      <w:numFmt w:val="bullet"/>
      <w:lvlText w:val="•"/>
      <w:lvlJc w:val="left"/>
      <w:pPr>
        <w:ind w:left="8010" w:hanging="480"/>
      </w:pPr>
      <w:rPr>
        <w:rFonts w:hint="default"/>
        <w:lang w:val="en-US" w:eastAsia="en-US" w:bidi="ar-SA"/>
      </w:rPr>
    </w:lvl>
  </w:abstractNum>
  <w:num w:numId="1" w16cid:durableId="1462502594">
    <w:abstractNumId w:val="3"/>
  </w:num>
  <w:num w:numId="2" w16cid:durableId="1315600023">
    <w:abstractNumId w:val="9"/>
  </w:num>
  <w:num w:numId="3" w16cid:durableId="340400941">
    <w:abstractNumId w:val="6"/>
  </w:num>
  <w:num w:numId="4" w16cid:durableId="1282804045">
    <w:abstractNumId w:val="4"/>
  </w:num>
  <w:num w:numId="5" w16cid:durableId="78909624">
    <w:abstractNumId w:val="1"/>
  </w:num>
  <w:num w:numId="6" w16cid:durableId="1088312448">
    <w:abstractNumId w:val="8"/>
  </w:num>
  <w:num w:numId="7" w16cid:durableId="981036969">
    <w:abstractNumId w:val="2"/>
  </w:num>
  <w:num w:numId="8" w16cid:durableId="1019283771">
    <w:abstractNumId w:val="7"/>
  </w:num>
  <w:num w:numId="9" w16cid:durableId="1570655483">
    <w:abstractNumId w:val="5"/>
  </w:num>
  <w:num w:numId="10" w16cid:durableId="199433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FD"/>
    <w:rsid w:val="00050090"/>
    <w:rsid w:val="00052DA5"/>
    <w:rsid w:val="000A467E"/>
    <w:rsid w:val="000E4E6C"/>
    <w:rsid w:val="001030F9"/>
    <w:rsid w:val="00107347"/>
    <w:rsid w:val="001120E5"/>
    <w:rsid w:val="0013324E"/>
    <w:rsid w:val="00136E78"/>
    <w:rsid w:val="001411A2"/>
    <w:rsid w:val="001742EB"/>
    <w:rsid w:val="001752B8"/>
    <w:rsid w:val="0019795F"/>
    <w:rsid w:val="001B3205"/>
    <w:rsid w:val="001B566C"/>
    <w:rsid w:val="001E14D3"/>
    <w:rsid w:val="00227123"/>
    <w:rsid w:val="00252A0A"/>
    <w:rsid w:val="002B5325"/>
    <w:rsid w:val="002B5A4B"/>
    <w:rsid w:val="002D18AC"/>
    <w:rsid w:val="00337127"/>
    <w:rsid w:val="00343169"/>
    <w:rsid w:val="00377038"/>
    <w:rsid w:val="003A70BE"/>
    <w:rsid w:val="003E774B"/>
    <w:rsid w:val="003F33A6"/>
    <w:rsid w:val="00406F68"/>
    <w:rsid w:val="0041245B"/>
    <w:rsid w:val="00432D42"/>
    <w:rsid w:val="00437F77"/>
    <w:rsid w:val="00453278"/>
    <w:rsid w:val="004550C0"/>
    <w:rsid w:val="00457547"/>
    <w:rsid w:val="004735C6"/>
    <w:rsid w:val="004779CE"/>
    <w:rsid w:val="004C565D"/>
    <w:rsid w:val="004E2081"/>
    <w:rsid w:val="004F165A"/>
    <w:rsid w:val="004F4D6A"/>
    <w:rsid w:val="004F56CB"/>
    <w:rsid w:val="005056A8"/>
    <w:rsid w:val="00552E8C"/>
    <w:rsid w:val="005A25ED"/>
    <w:rsid w:val="005B5075"/>
    <w:rsid w:val="005F5AD5"/>
    <w:rsid w:val="006052E1"/>
    <w:rsid w:val="0061258E"/>
    <w:rsid w:val="00627542"/>
    <w:rsid w:val="00631976"/>
    <w:rsid w:val="006613B1"/>
    <w:rsid w:val="00670C9A"/>
    <w:rsid w:val="006A3820"/>
    <w:rsid w:val="006B4AEA"/>
    <w:rsid w:val="006C6257"/>
    <w:rsid w:val="00722E5F"/>
    <w:rsid w:val="007B19E9"/>
    <w:rsid w:val="007E75E0"/>
    <w:rsid w:val="00801677"/>
    <w:rsid w:val="00807C0C"/>
    <w:rsid w:val="00814F1B"/>
    <w:rsid w:val="00846CE6"/>
    <w:rsid w:val="00874434"/>
    <w:rsid w:val="008C16DF"/>
    <w:rsid w:val="008C1E3F"/>
    <w:rsid w:val="00900422"/>
    <w:rsid w:val="00931C81"/>
    <w:rsid w:val="00960C03"/>
    <w:rsid w:val="009734AB"/>
    <w:rsid w:val="00973A65"/>
    <w:rsid w:val="009834BA"/>
    <w:rsid w:val="009C2223"/>
    <w:rsid w:val="009D2FCD"/>
    <w:rsid w:val="009D36B4"/>
    <w:rsid w:val="009E04F7"/>
    <w:rsid w:val="009F3FA7"/>
    <w:rsid w:val="009F5F2D"/>
    <w:rsid w:val="00A33064"/>
    <w:rsid w:val="00AA62DA"/>
    <w:rsid w:val="00AC2971"/>
    <w:rsid w:val="00AF21E2"/>
    <w:rsid w:val="00B36C78"/>
    <w:rsid w:val="00B70271"/>
    <w:rsid w:val="00B86BB9"/>
    <w:rsid w:val="00B87565"/>
    <w:rsid w:val="00B90549"/>
    <w:rsid w:val="00B91BD9"/>
    <w:rsid w:val="00BA5B8C"/>
    <w:rsid w:val="00BB18EE"/>
    <w:rsid w:val="00BE4986"/>
    <w:rsid w:val="00C17EF3"/>
    <w:rsid w:val="00C236DC"/>
    <w:rsid w:val="00C54F02"/>
    <w:rsid w:val="00C65FE6"/>
    <w:rsid w:val="00C7502E"/>
    <w:rsid w:val="00C80358"/>
    <w:rsid w:val="00CF153B"/>
    <w:rsid w:val="00D10233"/>
    <w:rsid w:val="00D11C71"/>
    <w:rsid w:val="00D15AF0"/>
    <w:rsid w:val="00D37C1D"/>
    <w:rsid w:val="00D67EC8"/>
    <w:rsid w:val="00D72713"/>
    <w:rsid w:val="00D918A3"/>
    <w:rsid w:val="00DC3E10"/>
    <w:rsid w:val="00DD0F64"/>
    <w:rsid w:val="00DE0658"/>
    <w:rsid w:val="00DF48CA"/>
    <w:rsid w:val="00E26DCA"/>
    <w:rsid w:val="00E35699"/>
    <w:rsid w:val="00E87C87"/>
    <w:rsid w:val="00EA1E54"/>
    <w:rsid w:val="00ED2CDA"/>
    <w:rsid w:val="00EE736D"/>
    <w:rsid w:val="00EF2619"/>
    <w:rsid w:val="00EF27D8"/>
    <w:rsid w:val="00EF74F6"/>
    <w:rsid w:val="00F0073A"/>
    <w:rsid w:val="00F5665B"/>
    <w:rsid w:val="00F567F9"/>
    <w:rsid w:val="00F760FD"/>
    <w:rsid w:val="00F80285"/>
    <w:rsid w:val="00F96460"/>
    <w:rsid w:val="00F97CFD"/>
    <w:rsid w:val="00FC0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0C8D2"/>
  <w15:chartTrackingRefBased/>
  <w15:docId w15:val="{2F10E21C-4A16-4DA5-B2A2-DE5A8C34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7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7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CFD"/>
    <w:rPr>
      <w:rFonts w:eastAsiaTheme="majorEastAsia" w:cstheme="majorBidi"/>
      <w:color w:val="272727" w:themeColor="text1" w:themeTint="D8"/>
    </w:rPr>
  </w:style>
  <w:style w:type="paragraph" w:styleId="Title">
    <w:name w:val="Title"/>
    <w:basedOn w:val="Normal"/>
    <w:next w:val="Normal"/>
    <w:link w:val="TitleChar"/>
    <w:uiPriority w:val="10"/>
    <w:qFormat/>
    <w:rsid w:val="00F9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CFD"/>
    <w:pPr>
      <w:spacing w:before="160"/>
      <w:jc w:val="center"/>
    </w:pPr>
    <w:rPr>
      <w:i/>
      <w:iCs/>
      <w:color w:val="404040" w:themeColor="text1" w:themeTint="BF"/>
    </w:rPr>
  </w:style>
  <w:style w:type="character" w:customStyle="1" w:styleId="QuoteChar">
    <w:name w:val="Quote Char"/>
    <w:basedOn w:val="DefaultParagraphFont"/>
    <w:link w:val="Quote"/>
    <w:uiPriority w:val="29"/>
    <w:rsid w:val="00F97CFD"/>
    <w:rPr>
      <w:i/>
      <w:iCs/>
      <w:color w:val="404040" w:themeColor="text1" w:themeTint="BF"/>
    </w:rPr>
  </w:style>
  <w:style w:type="paragraph" w:styleId="ListParagraph">
    <w:name w:val="List Paragraph"/>
    <w:basedOn w:val="Normal"/>
    <w:uiPriority w:val="34"/>
    <w:qFormat/>
    <w:rsid w:val="00F97CFD"/>
    <w:pPr>
      <w:ind w:left="720"/>
      <w:contextualSpacing/>
    </w:pPr>
  </w:style>
  <w:style w:type="character" w:styleId="IntenseEmphasis">
    <w:name w:val="Intense Emphasis"/>
    <w:basedOn w:val="DefaultParagraphFont"/>
    <w:uiPriority w:val="21"/>
    <w:qFormat/>
    <w:rsid w:val="00F97CFD"/>
    <w:rPr>
      <w:i/>
      <w:iCs/>
      <w:color w:val="0F4761" w:themeColor="accent1" w:themeShade="BF"/>
    </w:rPr>
  </w:style>
  <w:style w:type="paragraph" w:styleId="IntenseQuote">
    <w:name w:val="Intense Quote"/>
    <w:basedOn w:val="Normal"/>
    <w:next w:val="Normal"/>
    <w:link w:val="IntenseQuoteChar"/>
    <w:uiPriority w:val="30"/>
    <w:qFormat/>
    <w:rsid w:val="00F97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CFD"/>
    <w:rPr>
      <w:i/>
      <w:iCs/>
      <w:color w:val="0F4761" w:themeColor="accent1" w:themeShade="BF"/>
    </w:rPr>
  </w:style>
  <w:style w:type="character" w:styleId="IntenseReference">
    <w:name w:val="Intense Reference"/>
    <w:basedOn w:val="DefaultParagraphFont"/>
    <w:uiPriority w:val="32"/>
    <w:qFormat/>
    <w:rsid w:val="00F97CFD"/>
    <w:rPr>
      <w:b/>
      <w:bCs/>
      <w:smallCaps/>
      <w:color w:val="0F4761" w:themeColor="accent1" w:themeShade="BF"/>
      <w:spacing w:val="5"/>
    </w:rPr>
  </w:style>
  <w:style w:type="paragraph" w:styleId="NormalWeb">
    <w:name w:val="Normal (Web)"/>
    <w:basedOn w:val="Normal"/>
    <w:uiPriority w:val="99"/>
    <w:semiHidden/>
    <w:unhideWhenUsed/>
    <w:rsid w:val="00F760FD"/>
    <w:rPr>
      <w:rFonts w:ascii="Times New Roman" w:hAnsi="Times New Roman" w:cs="Times New Roman"/>
    </w:rPr>
  </w:style>
  <w:style w:type="paragraph" w:styleId="BodyText">
    <w:name w:val="Body Text"/>
    <w:basedOn w:val="Normal"/>
    <w:link w:val="BodyTextChar"/>
    <w:uiPriority w:val="1"/>
    <w:qFormat/>
    <w:rsid w:val="00B86BB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B86BB9"/>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2B5A4B"/>
    <w:pPr>
      <w:widowControl w:val="0"/>
      <w:autoSpaceDE w:val="0"/>
      <w:autoSpaceDN w:val="0"/>
      <w:spacing w:before="44" w:after="0" w:line="240" w:lineRule="auto"/>
      <w:ind w:left="29"/>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136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E78"/>
  </w:style>
  <w:style w:type="paragraph" w:styleId="Footer">
    <w:name w:val="footer"/>
    <w:basedOn w:val="Normal"/>
    <w:link w:val="FooterChar"/>
    <w:uiPriority w:val="99"/>
    <w:unhideWhenUsed/>
    <w:rsid w:val="00136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E78"/>
  </w:style>
  <w:style w:type="character" w:styleId="Strong">
    <w:name w:val="Strong"/>
    <w:basedOn w:val="DefaultParagraphFont"/>
    <w:uiPriority w:val="22"/>
    <w:qFormat/>
    <w:rsid w:val="005F5AD5"/>
    <w:rPr>
      <w:b/>
      <w:bCs/>
    </w:rPr>
  </w:style>
  <w:style w:type="paragraph" w:styleId="Revision">
    <w:name w:val="Revision"/>
    <w:hidden/>
    <w:uiPriority w:val="99"/>
    <w:semiHidden/>
    <w:rsid w:val="003F33A6"/>
    <w:pPr>
      <w:spacing w:after="0" w:line="240" w:lineRule="auto"/>
    </w:pPr>
  </w:style>
  <w:style w:type="character" w:styleId="CommentReference">
    <w:name w:val="annotation reference"/>
    <w:basedOn w:val="DefaultParagraphFont"/>
    <w:uiPriority w:val="99"/>
    <w:semiHidden/>
    <w:unhideWhenUsed/>
    <w:rsid w:val="003F33A6"/>
    <w:rPr>
      <w:sz w:val="16"/>
      <w:szCs w:val="16"/>
    </w:rPr>
  </w:style>
  <w:style w:type="paragraph" w:styleId="CommentText">
    <w:name w:val="annotation text"/>
    <w:basedOn w:val="Normal"/>
    <w:link w:val="CommentTextChar"/>
    <w:uiPriority w:val="99"/>
    <w:semiHidden/>
    <w:unhideWhenUsed/>
    <w:rsid w:val="003F33A6"/>
    <w:pPr>
      <w:spacing w:line="240" w:lineRule="auto"/>
    </w:pPr>
    <w:rPr>
      <w:sz w:val="20"/>
      <w:szCs w:val="20"/>
    </w:rPr>
  </w:style>
  <w:style w:type="character" w:customStyle="1" w:styleId="CommentTextChar">
    <w:name w:val="Comment Text Char"/>
    <w:basedOn w:val="DefaultParagraphFont"/>
    <w:link w:val="CommentText"/>
    <w:uiPriority w:val="99"/>
    <w:semiHidden/>
    <w:rsid w:val="003F33A6"/>
    <w:rPr>
      <w:sz w:val="20"/>
      <w:szCs w:val="20"/>
    </w:rPr>
  </w:style>
  <w:style w:type="paragraph" w:styleId="CommentSubject">
    <w:name w:val="annotation subject"/>
    <w:basedOn w:val="CommentText"/>
    <w:next w:val="CommentText"/>
    <w:link w:val="CommentSubjectChar"/>
    <w:uiPriority w:val="99"/>
    <w:semiHidden/>
    <w:unhideWhenUsed/>
    <w:rsid w:val="003F33A6"/>
    <w:rPr>
      <w:b/>
      <w:bCs/>
    </w:rPr>
  </w:style>
  <w:style w:type="character" w:customStyle="1" w:styleId="CommentSubjectChar">
    <w:name w:val="Comment Subject Char"/>
    <w:basedOn w:val="CommentTextChar"/>
    <w:link w:val="CommentSubject"/>
    <w:uiPriority w:val="99"/>
    <w:semiHidden/>
    <w:rsid w:val="003F33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10</Pages>
  <Words>4018</Words>
  <Characters>19972</Characters>
  <Application>Microsoft Office Word</Application>
  <DocSecurity>0</DocSecurity>
  <Lines>464</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Heard</dc:creator>
  <cp:keywords/>
  <dc:description/>
  <cp:lastModifiedBy>Pamela Heard</cp:lastModifiedBy>
  <cp:revision>43</cp:revision>
  <dcterms:created xsi:type="dcterms:W3CDTF">2026-02-06T15:13:00Z</dcterms:created>
  <dcterms:modified xsi:type="dcterms:W3CDTF">2026-02-06T18:43:00Z</dcterms:modified>
</cp:coreProperties>
</file>